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DF1FB" w14:textId="77777777" w:rsidR="00581D39" w:rsidRPr="008F4262" w:rsidRDefault="00581D39" w:rsidP="00581D39">
      <w:pPr>
        <w:jc w:val="center"/>
        <w:rPr>
          <w:rFonts w:ascii="Berylium" w:hAnsi="Berylium"/>
          <w:i/>
        </w:rPr>
      </w:pPr>
    </w:p>
    <w:p w14:paraId="1B99067F" w14:textId="77777777" w:rsidR="00581D39" w:rsidRDefault="00B04D9A" w:rsidP="00581D39">
      <w:pPr>
        <w:rPr>
          <w:rFonts w:ascii="Arial" w:hAnsi="Arial" w:cs="Arial"/>
          <w:sz w:val="20"/>
          <w:szCs w:val="20"/>
        </w:rPr>
      </w:pPr>
      <w:r>
        <w:rPr>
          <w:noProof/>
        </w:rPr>
        <w:drawing>
          <wp:anchor distT="0" distB="0" distL="114300" distR="114300" simplePos="0" relativeHeight="251657728" behindDoc="1" locked="0" layoutInCell="1" allowOverlap="1" wp14:anchorId="3C2078A0" wp14:editId="44C06DD6">
            <wp:simplePos x="0" y="0"/>
            <wp:positionH relativeFrom="column">
              <wp:posOffset>1853565</wp:posOffset>
            </wp:positionH>
            <wp:positionV relativeFrom="paragraph">
              <wp:posOffset>-473075</wp:posOffset>
            </wp:positionV>
            <wp:extent cx="1732915" cy="1275715"/>
            <wp:effectExtent l="0" t="0" r="0" b="0"/>
            <wp:wrapNone/>
            <wp:docPr id="3" name="Picture 3" descr="Ballycar NS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ycar NS pl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91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B0795" w14:textId="77777777" w:rsidR="00581D39" w:rsidRPr="00707F5C" w:rsidRDefault="008767F9" w:rsidP="00581D39">
      <w:pPr>
        <w:suppressAutoHyphens/>
        <w:autoSpaceDN w:val="0"/>
        <w:jc w:val="center"/>
        <w:textAlignment w:val="baseline"/>
        <w:rPr>
          <w:rFonts w:ascii="Calibri" w:eastAsia="Calibri" w:hAnsi="Calibri"/>
          <w:sz w:val="22"/>
          <w:szCs w:val="22"/>
        </w:rPr>
      </w:pPr>
      <w:r>
        <w:rPr>
          <w:rFonts w:ascii="Matura MT Script Capitals" w:eastAsia="Calibri" w:hAnsi="Matura MT Script Capitals"/>
          <w:sz w:val="22"/>
          <w:szCs w:val="22"/>
          <w:lang w:val="ga-IE"/>
        </w:rPr>
        <w:pict w14:anchorId="25429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1" o:spid="_x0000_i1025" type="#_x0000_t136" style="width:310.5pt;height:32.25pt;visibility:visible;mso-wrap-style:none" fillcolor="#65919f" strokecolor="#555681" strokeweight=".26467mm">
            <v:shadow on="t" color="#b2b2b2" opacity="52428f" origin="-.5,-.5" offset="1.0584mm,.70561mm"/>
            <v:textpath style="font-family:&quot;Times New Roman&quot;;font-size:18pt;v-text-align:left" trim="t" string="Ballycar National School"/>
          </v:shape>
        </w:pict>
      </w:r>
      <w:r w:rsidR="00581D39" w:rsidRPr="00707F5C">
        <w:rPr>
          <w:rFonts w:ascii="Matura MT Script Capitals" w:eastAsia="Calibri" w:hAnsi="Matura MT Script Capitals"/>
          <w:sz w:val="22"/>
          <w:szCs w:val="22"/>
          <w:lang w:val="ga-IE"/>
        </w:rPr>
        <w:t xml:space="preserve">  </w:t>
      </w:r>
    </w:p>
    <w:p w14:paraId="4E7EC9FA" w14:textId="77777777" w:rsidR="00581D39" w:rsidRPr="000F714E" w:rsidRDefault="00581D39" w:rsidP="00581D39">
      <w:pPr>
        <w:suppressAutoHyphens/>
        <w:autoSpaceDN w:val="0"/>
        <w:spacing w:after="200" w:line="276" w:lineRule="auto"/>
        <w:jc w:val="center"/>
        <w:textAlignment w:val="baseline"/>
        <w:rPr>
          <w:rFonts w:ascii="Apple Chancery" w:eastAsia="Calibri" w:hAnsi="Apple Chancery"/>
          <w:sz w:val="28"/>
          <w:szCs w:val="22"/>
        </w:rPr>
      </w:pPr>
      <w:proofErr w:type="spellStart"/>
      <w:r w:rsidRPr="000F714E">
        <w:rPr>
          <w:rFonts w:ascii="Apple Chancery" w:hAnsi="Apple Chancery"/>
          <w:szCs w:val="20"/>
        </w:rPr>
        <w:t>Scoil</w:t>
      </w:r>
      <w:proofErr w:type="spellEnd"/>
      <w:r w:rsidRPr="000F714E">
        <w:rPr>
          <w:rFonts w:ascii="Apple Chancery" w:hAnsi="Apple Chancery"/>
          <w:szCs w:val="20"/>
        </w:rPr>
        <w:t xml:space="preserve"> </w:t>
      </w:r>
      <w:proofErr w:type="spellStart"/>
      <w:r w:rsidRPr="000F714E">
        <w:rPr>
          <w:rFonts w:ascii="Apple Chancery" w:hAnsi="Apple Chancery"/>
          <w:szCs w:val="20"/>
        </w:rPr>
        <w:t>Náisiúnta</w:t>
      </w:r>
      <w:proofErr w:type="spellEnd"/>
      <w:r w:rsidRPr="000F714E">
        <w:rPr>
          <w:rFonts w:ascii="Apple Chancery" w:hAnsi="Apple Chancery"/>
          <w:szCs w:val="20"/>
        </w:rPr>
        <w:t xml:space="preserve"> </w:t>
      </w:r>
      <w:proofErr w:type="spellStart"/>
      <w:r w:rsidRPr="000F714E">
        <w:rPr>
          <w:rFonts w:ascii="Apple Chancery" w:hAnsi="Apple Chancery"/>
          <w:szCs w:val="20"/>
        </w:rPr>
        <w:t>Baile</w:t>
      </w:r>
      <w:proofErr w:type="spellEnd"/>
      <w:r w:rsidRPr="000F714E">
        <w:rPr>
          <w:rFonts w:ascii="Apple Chancery" w:hAnsi="Apple Chancery"/>
          <w:szCs w:val="20"/>
        </w:rPr>
        <w:t xml:space="preserve"> </w:t>
      </w:r>
      <w:proofErr w:type="spellStart"/>
      <w:r w:rsidRPr="000F714E">
        <w:rPr>
          <w:rFonts w:ascii="Apple Chancery" w:hAnsi="Apple Chancery"/>
          <w:szCs w:val="20"/>
        </w:rPr>
        <w:t>Uí</w:t>
      </w:r>
      <w:proofErr w:type="spellEnd"/>
      <w:r w:rsidRPr="000F714E">
        <w:rPr>
          <w:rFonts w:ascii="Apple Chancery" w:hAnsi="Apple Chancery"/>
          <w:szCs w:val="20"/>
        </w:rPr>
        <w:t xml:space="preserve"> </w:t>
      </w:r>
      <w:proofErr w:type="spellStart"/>
      <w:r w:rsidRPr="000F714E">
        <w:rPr>
          <w:rFonts w:ascii="Apple Chancery" w:hAnsi="Apple Chancery"/>
          <w:szCs w:val="20"/>
        </w:rPr>
        <w:t>Chárthaigh</w:t>
      </w:r>
      <w:proofErr w:type="spellEnd"/>
      <w:r w:rsidRPr="000F714E">
        <w:rPr>
          <w:rFonts w:ascii="Apple Chancery" w:hAnsi="Apple Chancery"/>
          <w:szCs w:val="20"/>
          <w:lang w:val="ga-IE"/>
        </w:rPr>
        <w:t xml:space="preserve">, </w:t>
      </w:r>
      <w:r w:rsidRPr="000F714E">
        <w:rPr>
          <w:rFonts w:ascii="Apple Chancery" w:eastAsia="Calibri" w:hAnsi="Apple Chancery"/>
          <w:szCs w:val="20"/>
          <w:lang w:val="ga-IE"/>
        </w:rPr>
        <w:t>Ballycar, Newmarket-on-Fergus, Co.Clare</w:t>
      </w:r>
    </w:p>
    <w:p w14:paraId="71175668" w14:textId="77777777" w:rsidR="00581D39" w:rsidRPr="004E2042" w:rsidRDefault="00581D39" w:rsidP="004E2042">
      <w:pPr>
        <w:pBdr>
          <w:bottom w:val="single" w:sz="12" w:space="1" w:color="000000"/>
        </w:pBdr>
        <w:suppressAutoHyphens/>
        <w:autoSpaceDN w:val="0"/>
        <w:spacing w:line="276" w:lineRule="auto"/>
        <w:textAlignment w:val="baseline"/>
        <w:rPr>
          <w:rFonts w:ascii="Calibri" w:eastAsia="Calibri" w:hAnsi="Calibri"/>
          <w:lang w:val="ga-IE"/>
        </w:rPr>
      </w:pPr>
    </w:p>
    <w:p w14:paraId="275AC4C6" w14:textId="77777777" w:rsidR="008D3678" w:rsidRPr="004E2042" w:rsidRDefault="008D3678" w:rsidP="004E2042">
      <w:pPr>
        <w:spacing w:line="276" w:lineRule="auto"/>
        <w:rPr>
          <w:rFonts w:ascii="Calibri" w:hAnsi="Calibri"/>
          <w:b/>
        </w:rPr>
      </w:pPr>
    </w:p>
    <w:p w14:paraId="603BB678" w14:textId="77777777" w:rsidR="00617699" w:rsidRPr="004E2042" w:rsidRDefault="00D939F0" w:rsidP="004E2042">
      <w:pPr>
        <w:spacing w:line="276" w:lineRule="auto"/>
        <w:jc w:val="center"/>
        <w:rPr>
          <w:rFonts w:ascii="Calibri" w:hAnsi="Calibri"/>
          <w:b/>
        </w:rPr>
      </w:pPr>
      <w:r w:rsidRPr="004E2042">
        <w:rPr>
          <w:rFonts w:ascii="Calibri" w:hAnsi="Calibri"/>
          <w:b/>
        </w:rPr>
        <w:t>ENROLMENT POLICY</w:t>
      </w:r>
    </w:p>
    <w:p w14:paraId="6DD411ED" w14:textId="77777777" w:rsidR="00617699" w:rsidRPr="004E2042" w:rsidRDefault="00617699" w:rsidP="004E2042">
      <w:pPr>
        <w:spacing w:line="276" w:lineRule="auto"/>
        <w:jc w:val="both"/>
        <w:rPr>
          <w:rFonts w:ascii="Calibri" w:hAnsi="Calibri"/>
        </w:rPr>
      </w:pPr>
    </w:p>
    <w:p w14:paraId="7BC0A65B" w14:textId="77777777" w:rsidR="00617699" w:rsidRPr="004E2042" w:rsidRDefault="00617699" w:rsidP="004E2042">
      <w:pPr>
        <w:shd w:val="clear" w:color="auto" w:fill="FFFFFF"/>
        <w:autoSpaceDE w:val="0"/>
        <w:autoSpaceDN w:val="0"/>
        <w:adjustRightInd w:val="0"/>
        <w:spacing w:line="276" w:lineRule="auto"/>
        <w:jc w:val="center"/>
        <w:rPr>
          <w:rFonts w:ascii="Calibri" w:hAnsi="Calibri"/>
        </w:rPr>
      </w:pPr>
      <w:r w:rsidRPr="004E2042">
        <w:rPr>
          <w:rFonts w:ascii="Calibri" w:hAnsi="Calibri"/>
          <w:b/>
          <w:bCs/>
          <w:color w:val="000000"/>
          <w:lang w:val="en-US"/>
        </w:rPr>
        <w:t>Introduction</w:t>
      </w:r>
    </w:p>
    <w:p w14:paraId="28BAFB9A" w14:textId="77777777" w:rsidR="00617699" w:rsidRPr="004E2042" w:rsidRDefault="00617699" w:rsidP="004E2042">
      <w:pPr>
        <w:spacing w:line="276" w:lineRule="auto"/>
        <w:jc w:val="both"/>
        <w:rPr>
          <w:rFonts w:ascii="Calibri" w:hAnsi="Calibri"/>
        </w:rPr>
      </w:pPr>
    </w:p>
    <w:p w14:paraId="2853173E" w14:textId="77777777" w:rsidR="008D3678" w:rsidRPr="004E2042" w:rsidRDefault="008D3678" w:rsidP="004E2042">
      <w:pPr>
        <w:spacing w:line="276" w:lineRule="auto"/>
        <w:jc w:val="both"/>
        <w:rPr>
          <w:rFonts w:ascii="Calibri" w:hAnsi="Calibri"/>
        </w:rPr>
      </w:pPr>
      <w:r w:rsidRPr="004E2042">
        <w:rPr>
          <w:rFonts w:ascii="Calibri" w:hAnsi="Calibri"/>
        </w:rPr>
        <w:t xml:space="preserve">The Board of Management of </w:t>
      </w:r>
      <w:r w:rsidR="00617699" w:rsidRPr="004E2042">
        <w:rPr>
          <w:rFonts w:ascii="Calibri" w:hAnsi="Calibri"/>
        </w:rPr>
        <w:t>Ballycar</w:t>
      </w:r>
      <w:r w:rsidRPr="004E2042">
        <w:rPr>
          <w:rFonts w:ascii="Calibri" w:hAnsi="Calibri"/>
        </w:rPr>
        <w:t xml:space="preserve"> National School, </w:t>
      </w:r>
      <w:r w:rsidR="00617699" w:rsidRPr="004E2042">
        <w:rPr>
          <w:rFonts w:ascii="Calibri" w:hAnsi="Calibri"/>
        </w:rPr>
        <w:t>Newmarket On Fergus, Co. Clare</w:t>
      </w:r>
      <w:r w:rsidRPr="004E2042">
        <w:rPr>
          <w:rFonts w:ascii="Calibri" w:hAnsi="Calibri"/>
        </w:rPr>
        <w:t xml:space="preserve"> sets out the following policy in accordance with the provision of the Education Act of 1998. It is hoped that the policy will be of assistance to parents/guardians in relation to enrolment matters. The Chairperson of the Board of Management, </w:t>
      </w:r>
      <w:r w:rsidR="000F714E" w:rsidRPr="004E2042">
        <w:rPr>
          <w:rFonts w:ascii="Calibri" w:hAnsi="Calibri"/>
        </w:rPr>
        <w:t xml:space="preserve">Mr. Martin </w:t>
      </w:r>
      <w:proofErr w:type="spellStart"/>
      <w:r w:rsidR="000F714E" w:rsidRPr="004E2042">
        <w:rPr>
          <w:rFonts w:ascii="Calibri" w:hAnsi="Calibri"/>
        </w:rPr>
        <w:t>McInerney</w:t>
      </w:r>
      <w:proofErr w:type="spellEnd"/>
      <w:r w:rsidR="00617699" w:rsidRPr="004E2042">
        <w:rPr>
          <w:rFonts w:ascii="Calibri" w:hAnsi="Calibri"/>
        </w:rPr>
        <w:t xml:space="preserve"> </w:t>
      </w:r>
      <w:r w:rsidRPr="004E2042">
        <w:rPr>
          <w:rFonts w:ascii="Calibri" w:hAnsi="Calibri"/>
        </w:rPr>
        <w:t>and the P</w:t>
      </w:r>
      <w:r w:rsidR="003C762E" w:rsidRPr="004E2042">
        <w:rPr>
          <w:rFonts w:ascii="Calibri" w:hAnsi="Calibri"/>
        </w:rPr>
        <w:t xml:space="preserve">rincipal Teacher </w:t>
      </w:r>
      <w:r w:rsidR="00AD5890">
        <w:rPr>
          <w:rFonts w:ascii="Calibri" w:hAnsi="Calibri"/>
        </w:rPr>
        <w:t>Mary Warren</w:t>
      </w:r>
      <w:r w:rsidRPr="004E2042">
        <w:rPr>
          <w:rFonts w:ascii="Calibri" w:hAnsi="Calibri"/>
        </w:rPr>
        <w:t xml:space="preserve"> will be happy to clarify any further matters arising from the policy.</w:t>
      </w:r>
    </w:p>
    <w:p w14:paraId="16AF6644" w14:textId="77777777" w:rsidR="008D3678" w:rsidRPr="004E2042" w:rsidRDefault="008D3678" w:rsidP="004E2042">
      <w:pPr>
        <w:spacing w:line="276" w:lineRule="auto"/>
        <w:jc w:val="both"/>
        <w:rPr>
          <w:rFonts w:ascii="Calibri" w:hAnsi="Calibri"/>
        </w:rPr>
      </w:pPr>
    </w:p>
    <w:p w14:paraId="61F2EFC8" w14:textId="77777777" w:rsidR="00617699" w:rsidRPr="004E2042" w:rsidRDefault="008D3678" w:rsidP="004E2042">
      <w:pPr>
        <w:spacing w:line="276" w:lineRule="auto"/>
        <w:jc w:val="center"/>
        <w:rPr>
          <w:rFonts w:ascii="Calibri" w:hAnsi="Calibri"/>
          <w:b/>
          <w:color w:val="008000"/>
        </w:rPr>
      </w:pPr>
      <w:r w:rsidRPr="004E2042">
        <w:rPr>
          <w:rFonts w:ascii="Calibri" w:hAnsi="Calibri"/>
          <w:b/>
          <w:color w:val="008000"/>
        </w:rPr>
        <w:t>School Information</w:t>
      </w:r>
    </w:p>
    <w:p w14:paraId="3FE5A486" w14:textId="77777777" w:rsidR="00617699" w:rsidRPr="004E2042" w:rsidRDefault="00617699" w:rsidP="004E2042">
      <w:pPr>
        <w:shd w:val="clear" w:color="auto" w:fill="FFFFFF"/>
        <w:autoSpaceDE w:val="0"/>
        <w:autoSpaceDN w:val="0"/>
        <w:adjustRightInd w:val="0"/>
        <w:spacing w:line="276" w:lineRule="auto"/>
        <w:jc w:val="center"/>
        <w:rPr>
          <w:rFonts w:ascii="Calibri" w:hAnsi="Calibri"/>
          <w:b/>
          <w:bCs/>
          <w:color w:val="000000"/>
          <w:lang w:val="en-US"/>
        </w:rPr>
      </w:pPr>
    </w:p>
    <w:p w14:paraId="67E56C7D" w14:textId="77777777" w:rsidR="00617699" w:rsidRPr="004E2042" w:rsidRDefault="00617699" w:rsidP="004E2042">
      <w:pPr>
        <w:shd w:val="clear" w:color="auto" w:fill="FFFFFF"/>
        <w:autoSpaceDE w:val="0"/>
        <w:autoSpaceDN w:val="0"/>
        <w:adjustRightInd w:val="0"/>
        <w:spacing w:line="276" w:lineRule="auto"/>
        <w:jc w:val="center"/>
        <w:rPr>
          <w:rFonts w:ascii="Calibri" w:hAnsi="Calibri"/>
          <w:b/>
          <w:bCs/>
          <w:color w:val="000000"/>
          <w:lang w:val="en-US"/>
        </w:rPr>
      </w:pPr>
      <w:r w:rsidRPr="004E2042">
        <w:rPr>
          <w:rFonts w:ascii="Calibri" w:hAnsi="Calibri"/>
          <w:b/>
          <w:bCs/>
          <w:color w:val="000000"/>
          <w:lang w:val="en-US"/>
        </w:rPr>
        <w:t>Ballycar National School</w:t>
      </w:r>
    </w:p>
    <w:p w14:paraId="677FE002" w14:textId="77777777" w:rsidR="00617699" w:rsidRPr="004E2042" w:rsidRDefault="00617699" w:rsidP="004E2042">
      <w:pPr>
        <w:shd w:val="clear" w:color="auto" w:fill="FFFFFF"/>
        <w:autoSpaceDE w:val="0"/>
        <w:autoSpaceDN w:val="0"/>
        <w:adjustRightInd w:val="0"/>
        <w:spacing w:line="276" w:lineRule="auto"/>
        <w:jc w:val="center"/>
        <w:rPr>
          <w:rFonts w:ascii="Calibri" w:hAnsi="Calibri"/>
          <w:b/>
          <w:bCs/>
          <w:color w:val="000000"/>
          <w:lang w:val="en-US"/>
        </w:rPr>
      </w:pPr>
      <w:proofErr w:type="spellStart"/>
      <w:r w:rsidRPr="004E2042">
        <w:rPr>
          <w:rFonts w:ascii="Calibri" w:hAnsi="Calibri"/>
          <w:b/>
          <w:bCs/>
          <w:color w:val="000000"/>
          <w:lang w:val="en-US"/>
        </w:rPr>
        <w:t>Newmarket</w:t>
      </w:r>
      <w:proofErr w:type="spellEnd"/>
      <w:r w:rsidRPr="004E2042">
        <w:rPr>
          <w:rFonts w:ascii="Calibri" w:hAnsi="Calibri"/>
          <w:b/>
          <w:bCs/>
          <w:color w:val="000000"/>
          <w:lang w:val="en-US"/>
        </w:rPr>
        <w:t xml:space="preserve"> </w:t>
      </w:r>
      <w:proofErr w:type="gramStart"/>
      <w:r w:rsidRPr="004E2042">
        <w:rPr>
          <w:rFonts w:ascii="Calibri" w:hAnsi="Calibri"/>
          <w:b/>
          <w:bCs/>
          <w:color w:val="000000"/>
          <w:lang w:val="en-US"/>
        </w:rPr>
        <w:t>On</w:t>
      </w:r>
      <w:proofErr w:type="gramEnd"/>
      <w:r w:rsidRPr="004E2042">
        <w:rPr>
          <w:rFonts w:ascii="Calibri" w:hAnsi="Calibri"/>
          <w:b/>
          <w:bCs/>
          <w:color w:val="000000"/>
          <w:lang w:val="en-US"/>
        </w:rPr>
        <w:t xml:space="preserve"> Fergus</w:t>
      </w:r>
    </w:p>
    <w:p w14:paraId="2FC19C72" w14:textId="77777777" w:rsidR="00617699" w:rsidRPr="004E2042" w:rsidRDefault="00617699" w:rsidP="004E2042">
      <w:pPr>
        <w:shd w:val="clear" w:color="auto" w:fill="FFFFFF"/>
        <w:autoSpaceDE w:val="0"/>
        <w:autoSpaceDN w:val="0"/>
        <w:adjustRightInd w:val="0"/>
        <w:spacing w:line="276" w:lineRule="auto"/>
        <w:jc w:val="center"/>
        <w:rPr>
          <w:rFonts w:ascii="Calibri" w:hAnsi="Calibri"/>
          <w:b/>
          <w:bCs/>
          <w:color w:val="000000"/>
          <w:lang w:val="en-US"/>
        </w:rPr>
      </w:pPr>
      <w:r w:rsidRPr="004E2042">
        <w:rPr>
          <w:rFonts w:ascii="Calibri" w:hAnsi="Calibri"/>
          <w:b/>
          <w:bCs/>
          <w:color w:val="000000"/>
          <w:lang w:val="en-US"/>
        </w:rPr>
        <w:t>Co. Clare</w:t>
      </w:r>
    </w:p>
    <w:p w14:paraId="319B9496" w14:textId="77777777" w:rsidR="0059667F" w:rsidRPr="004E2042" w:rsidRDefault="0059667F" w:rsidP="004E2042">
      <w:pPr>
        <w:shd w:val="clear" w:color="auto" w:fill="FFFFFF"/>
        <w:autoSpaceDE w:val="0"/>
        <w:autoSpaceDN w:val="0"/>
        <w:adjustRightInd w:val="0"/>
        <w:spacing w:line="276" w:lineRule="auto"/>
        <w:jc w:val="center"/>
        <w:rPr>
          <w:rFonts w:ascii="Calibri" w:hAnsi="Calibri"/>
          <w:b/>
          <w:bCs/>
          <w:color w:val="000000"/>
          <w:lang w:val="en-US"/>
        </w:rPr>
      </w:pPr>
      <w:r w:rsidRPr="004E2042">
        <w:rPr>
          <w:rFonts w:ascii="Calibri" w:hAnsi="Calibri"/>
          <w:b/>
          <w:bCs/>
          <w:color w:val="000000"/>
          <w:lang w:val="en-US"/>
        </w:rPr>
        <w:t>Roll Number: 18526O</w:t>
      </w:r>
    </w:p>
    <w:p w14:paraId="38A009CC" w14:textId="77777777" w:rsidR="00617699" w:rsidRPr="004E2042" w:rsidRDefault="00617699" w:rsidP="004E2042">
      <w:pPr>
        <w:shd w:val="clear" w:color="auto" w:fill="FFFFFF"/>
        <w:autoSpaceDE w:val="0"/>
        <w:autoSpaceDN w:val="0"/>
        <w:adjustRightInd w:val="0"/>
        <w:spacing w:line="276" w:lineRule="auto"/>
        <w:jc w:val="center"/>
        <w:rPr>
          <w:rFonts w:ascii="Calibri" w:hAnsi="Calibri"/>
          <w:b/>
          <w:bCs/>
          <w:iCs/>
          <w:color w:val="000000"/>
          <w:lang w:val="en-US"/>
        </w:rPr>
      </w:pPr>
      <w:r w:rsidRPr="004E2042">
        <w:rPr>
          <w:rFonts w:ascii="Calibri" w:hAnsi="Calibri"/>
          <w:b/>
          <w:bCs/>
          <w:color w:val="000000"/>
          <w:lang w:val="en-US"/>
        </w:rPr>
        <w:t>Tel.</w:t>
      </w:r>
      <w:r w:rsidRPr="004E2042">
        <w:rPr>
          <w:rFonts w:ascii="Calibri" w:hAnsi="Calibri"/>
          <w:b/>
          <w:bCs/>
          <w:i/>
          <w:iCs/>
          <w:color w:val="000000"/>
          <w:lang w:val="en-US"/>
        </w:rPr>
        <w:t xml:space="preserve"> </w:t>
      </w:r>
      <w:r w:rsidRPr="004E2042">
        <w:rPr>
          <w:rFonts w:ascii="Calibri" w:hAnsi="Calibri"/>
          <w:b/>
          <w:bCs/>
          <w:iCs/>
          <w:color w:val="000000"/>
          <w:lang w:val="en-US"/>
        </w:rPr>
        <w:t>(061) 368852</w:t>
      </w:r>
    </w:p>
    <w:p w14:paraId="6EA49FA3" w14:textId="77777777" w:rsidR="00617699" w:rsidRPr="004E2042" w:rsidRDefault="00617699" w:rsidP="004E2042">
      <w:pPr>
        <w:shd w:val="clear" w:color="auto" w:fill="FFFFFF"/>
        <w:autoSpaceDE w:val="0"/>
        <w:autoSpaceDN w:val="0"/>
        <w:adjustRightInd w:val="0"/>
        <w:spacing w:line="276" w:lineRule="auto"/>
        <w:jc w:val="center"/>
        <w:rPr>
          <w:rFonts w:ascii="Calibri" w:hAnsi="Calibri"/>
          <w:b/>
          <w:bCs/>
          <w:iCs/>
          <w:color w:val="000000"/>
          <w:lang w:val="en-US"/>
        </w:rPr>
      </w:pPr>
      <w:r w:rsidRPr="004E2042">
        <w:rPr>
          <w:rFonts w:ascii="Calibri" w:hAnsi="Calibri"/>
          <w:b/>
          <w:bCs/>
          <w:iCs/>
          <w:color w:val="000000"/>
          <w:lang w:val="en-US"/>
        </w:rPr>
        <w:t xml:space="preserve">Email </w:t>
      </w:r>
      <w:hyperlink r:id="rId7" w:history="1">
        <w:r w:rsidRPr="004E2042">
          <w:rPr>
            <w:rStyle w:val="Hyperlink"/>
            <w:rFonts w:ascii="Calibri" w:hAnsi="Calibri"/>
            <w:b/>
            <w:bCs/>
            <w:iCs/>
            <w:lang w:val="en-US"/>
          </w:rPr>
          <w:t>ballycarns@gmail.com</w:t>
        </w:r>
      </w:hyperlink>
    </w:p>
    <w:p w14:paraId="3C8D29D3" w14:textId="77777777" w:rsidR="00617699" w:rsidRPr="004E2042" w:rsidRDefault="00617699" w:rsidP="004E2042">
      <w:pPr>
        <w:shd w:val="clear" w:color="auto" w:fill="FFFFFF"/>
        <w:autoSpaceDE w:val="0"/>
        <w:autoSpaceDN w:val="0"/>
        <w:adjustRightInd w:val="0"/>
        <w:spacing w:line="276" w:lineRule="auto"/>
        <w:jc w:val="center"/>
        <w:rPr>
          <w:rFonts w:ascii="Calibri" w:hAnsi="Calibri"/>
          <w:b/>
          <w:bCs/>
          <w:iCs/>
          <w:color w:val="000000"/>
          <w:lang w:val="en-US"/>
        </w:rPr>
      </w:pPr>
      <w:r w:rsidRPr="004E2042">
        <w:rPr>
          <w:rFonts w:ascii="Calibri" w:hAnsi="Calibri"/>
          <w:b/>
          <w:bCs/>
          <w:iCs/>
          <w:color w:val="000000"/>
          <w:lang w:val="en-US"/>
        </w:rPr>
        <w:t>Web www.ballycarschool.weebly.com</w:t>
      </w:r>
    </w:p>
    <w:p w14:paraId="0E8A5600" w14:textId="77777777" w:rsidR="004E79D5" w:rsidRPr="004E2042" w:rsidRDefault="004E79D5" w:rsidP="004E2042">
      <w:pPr>
        <w:spacing w:line="276" w:lineRule="auto"/>
        <w:rPr>
          <w:rFonts w:ascii="Calibri" w:hAnsi="Calibri"/>
        </w:rPr>
      </w:pPr>
    </w:p>
    <w:p w14:paraId="6C120960" w14:textId="77777777" w:rsidR="008D3678" w:rsidRPr="004E2042" w:rsidRDefault="008D3678" w:rsidP="004E2042">
      <w:pPr>
        <w:spacing w:line="276" w:lineRule="auto"/>
        <w:rPr>
          <w:rFonts w:ascii="Calibri" w:hAnsi="Calibri"/>
        </w:rPr>
      </w:pPr>
    </w:p>
    <w:p w14:paraId="0AFE9DBE" w14:textId="77777777" w:rsidR="00617699" w:rsidRPr="004E2042" w:rsidRDefault="00617699" w:rsidP="004E2042">
      <w:pPr>
        <w:spacing w:line="276" w:lineRule="auto"/>
        <w:jc w:val="both"/>
        <w:rPr>
          <w:rFonts w:ascii="Calibri" w:hAnsi="Calibri"/>
        </w:rPr>
      </w:pPr>
      <w:r w:rsidRPr="004E2042">
        <w:rPr>
          <w:rFonts w:ascii="Calibri" w:hAnsi="Calibri"/>
        </w:rPr>
        <w:t xml:space="preserve">Ballycar National School is a Catholic School under the patronage of the bishop of Killaloe. </w:t>
      </w:r>
      <w:r w:rsidRPr="004E2042">
        <w:rPr>
          <w:rFonts w:ascii="Calibri" w:hAnsi="Calibri"/>
          <w:color w:val="000000"/>
          <w:lang w:val="en-US"/>
        </w:rPr>
        <w:t xml:space="preserve">At present, the teaching staff is comprised of two </w:t>
      </w:r>
      <w:proofErr w:type="spellStart"/>
      <w:r w:rsidRPr="004E2042">
        <w:rPr>
          <w:rFonts w:ascii="Calibri" w:hAnsi="Calibri"/>
          <w:color w:val="000000"/>
          <w:lang w:val="en-US"/>
        </w:rPr>
        <w:t>Multigrade</w:t>
      </w:r>
      <w:proofErr w:type="spellEnd"/>
      <w:r w:rsidRPr="004E2042">
        <w:rPr>
          <w:rFonts w:ascii="Calibri" w:hAnsi="Calibri"/>
          <w:color w:val="000000"/>
          <w:lang w:val="en-US"/>
        </w:rPr>
        <w:t xml:space="preserve"> Class Teachers including Teaching Principal</w:t>
      </w:r>
      <w:r w:rsidR="00AD5890">
        <w:rPr>
          <w:rFonts w:ascii="Calibri" w:hAnsi="Calibri"/>
          <w:color w:val="000000"/>
          <w:lang w:val="en-US"/>
        </w:rPr>
        <w:t xml:space="preserve"> and Teaching Deputy Principal, </w:t>
      </w:r>
      <w:r w:rsidRPr="004E2042">
        <w:rPr>
          <w:rFonts w:ascii="Calibri" w:hAnsi="Calibri"/>
          <w:color w:val="000000"/>
          <w:lang w:val="en-US"/>
        </w:rPr>
        <w:t xml:space="preserve">one </w:t>
      </w:r>
      <w:r w:rsidR="00AD5890">
        <w:rPr>
          <w:rFonts w:ascii="Calibri" w:hAnsi="Calibri"/>
          <w:color w:val="000000"/>
          <w:lang w:val="en-US"/>
        </w:rPr>
        <w:t>Base Post Special Education Teacher</w:t>
      </w:r>
      <w:r w:rsidR="0022068C">
        <w:rPr>
          <w:rFonts w:ascii="Calibri" w:hAnsi="Calibri"/>
          <w:color w:val="000000"/>
          <w:lang w:val="en-US"/>
        </w:rPr>
        <w:t xml:space="preserve">, one ASD class teacher </w:t>
      </w:r>
      <w:r w:rsidRPr="004E2042">
        <w:rPr>
          <w:rFonts w:ascii="Calibri" w:hAnsi="Calibri"/>
          <w:color w:val="000000"/>
          <w:lang w:val="en-US"/>
        </w:rPr>
        <w:t xml:space="preserve">and </w:t>
      </w:r>
      <w:r w:rsidR="0022068C">
        <w:rPr>
          <w:rFonts w:ascii="Calibri" w:hAnsi="Calibri"/>
          <w:color w:val="000000"/>
          <w:lang w:val="en-US"/>
        </w:rPr>
        <w:t>two</w:t>
      </w:r>
      <w:r w:rsidR="00AD5890">
        <w:rPr>
          <w:rFonts w:ascii="Calibri" w:hAnsi="Calibri"/>
          <w:color w:val="000000"/>
          <w:lang w:val="en-US"/>
        </w:rPr>
        <w:t xml:space="preserve"> </w:t>
      </w:r>
      <w:r w:rsidRPr="004E2042">
        <w:rPr>
          <w:rFonts w:ascii="Calibri" w:hAnsi="Calibri"/>
          <w:color w:val="000000"/>
          <w:lang w:val="en-US"/>
        </w:rPr>
        <w:t>Special Needs Assistant</w:t>
      </w:r>
      <w:r w:rsidR="0022068C">
        <w:rPr>
          <w:rFonts w:ascii="Calibri" w:hAnsi="Calibri"/>
          <w:color w:val="000000"/>
          <w:lang w:val="en-US"/>
        </w:rPr>
        <w:t>s</w:t>
      </w:r>
      <w:r w:rsidR="00AD5890">
        <w:rPr>
          <w:rFonts w:ascii="Calibri" w:hAnsi="Calibri"/>
          <w:color w:val="000000"/>
          <w:lang w:val="en-US"/>
        </w:rPr>
        <w:t>.</w:t>
      </w:r>
      <w:r w:rsidRPr="004E2042">
        <w:rPr>
          <w:rFonts w:ascii="Calibri" w:hAnsi="Calibri"/>
          <w:color w:val="000000"/>
          <w:lang w:val="en-US"/>
        </w:rPr>
        <w:t xml:space="preserve"> The full range of classes </w:t>
      </w:r>
      <w:r w:rsidRPr="004E2042">
        <w:rPr>
          <w:rFonts w:ascii="Calibri" w:hAnsi="Calibri"/>
          <w:bCs/>
          <w:color w:val="000000"/>
          <w:lang w:val="en-US"/>
        </w:rPr>
        <w:t>is</w:t>
      </w:r>
      <w:r w:rsidRPr="004E2042">
        <w:rPr>
          <w:rFonts w:ascii="Calibri" w:hAnsi="Calibri"/>
          <w:b/>
          <w:bCs/>
          <w:color w:val="000000"/>
          <w:lang w:val="en-US"/>
        </w:rPr>
        <w:t xml:space="preserve"> </w:t>
      </w:r>
      <w:r w:rsidRPr="004E2042">
        <w:rPr>
          <w:rFonts w:ascii="Calibri" w:hAnsi="Calibri"/>
          <w:color w:val="000000"/>
          <w:lang w:val="en-US"/>
        </w:rPr>
        <w:t xml:space="preserve">taught in the school and classes are of mixed gender. </w:t>
      </w:r>
    </w:p>
    <w:p w14:paraId="64F62ADC" w14:textId="77777777" w:rsidR="00617699" w:rsidRPr="004E2042" w:rsidRDefault="00617699" w:rsidP="004E2042">
      <w:pPr>
        <w:spacing w:line="276" w:lineRule="auto"/>
        <w:rPr>
          <w:rFonts w:ascii="Calibri" w:hAnsi="Calibri"/>
        </w:rPr>
      </w:pPr>
    </w:p>
    <w:p w14:paraId="52D71389" w14:textId="77777777" w:rsidR="00617699" w:rsidRPr="004E2042" w:rsidRDefault="00617699" w:rsidP="004E2042">
      <w:pPr>
        <w:spacing w:line="276" w:lineRule="auto"/>
        <w:jc w:val="both"/>
        <w:rPr>
          <w:rFonts w:ascii="Calibri" w:hAnsi="Calibri"/>
        </w:rPr>
      </w:pPr>
      <w:r w:rsidRPr="004E2042">
        <w:rPr>
          <w:rFonts w:ascii="Calibri" w:hAnsi="Calibri"/>
        </w:rPr>
        <w:t xml:space="preserve">Ballycar National School operates within the regulations laid down from time to time by the Department of Education and </w:t>
      </w:r>
      <w:r w:rsidR="0059667F" w:rsidRPr="004E2042">
        <w:rPr>
          <w:rFonts w:ascii="Calibri" w:hAnsi="Calibri"/>
        </w:rPr>
        <w:t>Skills</w:t>
      </w:r>
      <w:r w:rsidRPr="004E2042">
        <w:rPr>
          <w:rFonts w:ascii="Calibri" w:hAnsi="Calibri"/>
        </w:rPr>
        <w:t xml:space="preserve"> and the school is dependent on the grant and teacher resources provided by the Department of Education and </w:t>
      </w:r>
      <w:r w:rsidR="0059667F" w:rsidRPr="004E2042">
        <w:rPr>
          <w:rFonts w:ascii="Calibri" w:hAnsi="Calibri"/>
        </w:rPr>
        <w:t>Skills</w:t>
      </w:r>
      <w:r w:rsidRPr="004E2042">
        <w:rPr>
          <w:rFonts w:ascii="Calibri" w:hAnsi="Calibri"/>
        </w:rPr>
        <w:t>. School policy in all areas must have regard for the resources and funding available.</w:t>
      </w:r>
    </w:p>
    <w:p w14:paraId="201551E7" w14:textId="77777777" w:rsidR="00617699" w:rsidRPr="004E2042" w:rsidRDefault="00617699" w:rsidP="004E2042">
      <w:pPr>
        <w:spacing w:line="276" w:lineRule="auto"/>
        <w:jc w:val="both"/>
        <w:rPr>
          <w:rFonts w:ascii="Calibri" w:hAnsi="Calibri"/>
        </w:rPr>
      </w:pPr>
    </w:p>
    <w:p w14:paraId="6CF3CA4E" w14:textId="77777777" w:rsidR="00617699" w:rsidRPr="004E2042" w:rsidRDefault="00617699" w:rsidP="004E2042">
      <w:pPr>
        <w:spacing w:line="276" w:lineRule="auto"/>
        <w:jc w:val="both"/>
        <w:rPr>
          <w:rFonts w:ascii="Calibri" w:hAnsi="Calibri"/>
        </w:rPr>
      </w:pPr>
      <w:r w:rsidRPr="004E2042">
        <w:rPr>
          <w:rFonts w:ascii="Calibri" w:hAnsi="Calibri"/>
        </w:rPr>
        <w:lastRenderedPageBreak/>
        <w:t>Ballycar National School follows the curricular programme prescribed by the Department of Education and S</w:t>
      </w:r>
      <w:r w:rsidR="0059667F" w:rsidRPr="004E2042">
        <w:rPr>
          <w:rFonts w:ascii="Calibri" w:hAnsi="Calibri"/>
        </w:rPr>
        <w:t>kills</w:t>
      </w:r>
      <w:r w:rsidRPr="004E2042">
        <w:rPr>
          <w:rFonts w:ascii="Calibri" w:hAnsi="Calibri"/>
        </w:rPr>
        <w:t>, which may be amended from time to time in accordance with Section 9 to 30 of the Education Act of 1998.</w:t>
      </w:r>
    </w:p>
    <w:p w14:paraId="5FA505CD" w14:textId="77777777" w:rsidR="00617699" w:rsidRPr="004E2042" w:rsidRDefault="00617699" w:rsidP="004E2042">
      <w:pPr>
        <w:spacing w:line="276" w:lineRule="auto"/>
        <w:jc w:val="both"/>
        <w:rPr>
          <w:rFonts w:ascii="Calibri" w:hAnsi="Calibri"/>
        </w:rPr>
      </w:pPr>
      <w:r w:rsidRPr="004E2042">
        <w:rPr>
          <w:rFonts w:ascii="Calibri" w:hAnsi="Calibri"/>
        </w:rPr>
        <w:t xml:space="preserve">Within the context and parameters of the Department regulations and programmes, the rights of the Patron as set out in the Education Act (1998) and the funding and resource available, Ballycar National School supports the principles of, </w:t>
      </w:r>
    </w:p>
    <w:p w14:paraId="58DC5FDD" w14:textId="77777777" w:rsidR="00617699" w:rsidRPr="004E2042" w:rsidRDefault="00617699" w:rsidP="004E2042">
      <w:pPr>
        <w:spacing w:line="276" w:lineRule="auto"/>
        <w:rPr>
          <w:rFonts w:ascii="Calibri" w:hAnsi="Calibri"/>
        </w:rPr>
      </w:pPr>
    </w:p>
    <w:p w14:paraId="19568BB0" w14:textId="77777777" w:rsidR="00617699" w:rsidRPr="004E2042" w:rsidRDefault="00617699" w:rsidP="004E2042">
      <w:pPr>
        <w:numPr>
          <w:ilvl w:val="0"/>
          <w:numId w:val="13"/>
        </w:numPr>
        <w:spacing w:line="276" w:lineRule="auto"/>
        <w:rPr>
          <w:rFonts w:ascii="Calibri" w:hAnsi="Calibri"/>
        </w:rPr>
      </w:pPr>
      <w:r w:rsidRPr="004E2042">
        <w:rPr>
          <w:rFonts w:ascii="Calibri" w:hAnsi="Calibri"/>
        </w:rPr>
        <w:t>Inclusiveness, particularly with reference to the enrolment of children with a disability or other special educational need.</w:t>
      </w:r>
    </w:p>
    <w:p w14:paraId="28398FB8" w14:textId="77777777" w:rsidR="00617699" w:rsidRPr="004E2042" w:rsidRDefault="00617699" w:rsidP="004E2042">
      <w:pPr>
        <w:numPr>
          <w:ilvl w:val="0"/>
          <w:numId w:val="13"/>
        </w:numPr>
        <w:spacing w:line="276" w:lineRule="auto"/>
        <w:jc w:val="both"/>
        <w:rPr>
          <w:rFonts w:ascii="Calibri" w:hAnsi="Calibri"/>
        </w:rPr>
      </w:pPr>
      <w:r w:rsidRPr="004E2042">
        <w:rPr>
          <w:rFonts w:ascii="Calibri" w:hAnsi="Calibri"/>
        </w:rPr>
        <w:t>Equality of access and participation in the school.</w:t>
      </w:r>
    </w:p>
    <w:p w14:paraId="434B42D6" w14:textId="77777777" w:rsidR="00617699" w:rsidRPr="004E2042" w:rsidRDefault="00617699" w:rsidP="004E2042">
      <w:pPr>
        <w:numPr>
          <w:ilvl w:val="0"/>
          <w:numId w:val="13"/>
        </w:numPr>
        <w:spacing w:line="276" w:lineRule="auto"/>
        <w:jc w:val="both"/>
        <w:rPr>
          <w:rFonts w:ascii="Calibri" w:hAnsi="Calibri"/>
        </w:rPr>
      </w:pPr>
      <w:r w:rsidRPr="004E2042">
        <w:rPr>
          <w:rFonts w:ascii="Calibri" w:hAnsi="Calibri"/>
        </w:rPr>
        <w:t>Parental choice in relation to enrolment.</w:t>
      </w:r>
    </w:p>
    <w:p w14:paraId="394FE00A" w14:textId="77777777" w:rsidR="00617699" w:rsidRPr="004E2042" w:rsidRDefault="00617699" w:rsidP="004E2042">
      <w:pPr>
        <w:numPr>
          <w:ilvl w:val="0"/>
          <w:numId w:val="13"/>
        </w:numPr>
        <w:spacing w:line="276" w:lineRule="auto"/>
        <w:jc w:val="both"/>
        <w:rPr>
          <w:rFonts w:ascii="Calibri" w:hAnsi="Calibri"/>
        </w:rPr>
      </w:pPr>
      <w:r w:rsidRPr="004E2042">
        <w:rPr>
          <w:rFonts w:ascii="Calibri" w:hAnsi="Calibri"/>
        </w:rPr>
        <w:t>Respect for diversity of values, beliefs, traditions, languages and ways of life in society.</w:t>
      </w:r>
    </w:p>
    <w:p w14:paraId="4852A05F" w14:textId="77777777" w:rsidR="00617699" w:rsidRPr="004E2042" w:rsidRDefault="00617699" w:rsidP="004E2042">
      <w:pPr>
        <w:shd w:val="clear" w:color="auto" w:fill="FFFFFF"/>
        <w:autoSpaceDE w:val="0"/>
        <w:autoSpaceDN w:val="0"/>
        <w:adjustRightInd w:val="0"/>
        <w:spacing w:line="276" w:lineRule="auto"/>
        <w:jc w:val="both"/>
        <w:rPr>
          <w:rFonts w:ascii="Calibri" w:hAnsi="Calibri"/>
        </w:rPr>
      </w:pPr>
    </w:p>
    <w:p w14:paraId="24DF33F4" w14:textId="77777777" w:rsidR="008D3678" w:rsidRPr="004E2042" w:rsidRDefault="00617699" w:rsidP="004E2042">
      <w:pPr>
        <w:shd w:val="clear" w:color="auto" w:fill="FFFFFF"/>
        <w:autoSpaceDE w:val="0"/>
        <w:autoSpaceDN w:val="0"/>
        <w:adjustRightInd w:val="0"/>
        <w:spacing w:line="276" w:lineRule="auto"/>
        <w:jc w:val="both"/>
        <w:rPr>
          <w:rFonts w:ascii="Calibri" w:hAnsi="Calibri"/>
          <w:color w:val="000000"/>
          <w:lang w:val="en-US"/>
        </w:rPr>
      </w:pPr>
      <w:r w:rsidRPr="004E2042">
        <w:rPr>
          <w:rFonts w:ascii="Calibri" w:hAnsi="Calibri"/>
          <w:color w:val="000000"/>
          <w:lang w:val="en-US"/>
        </w:rPr>
        <w:t>Class starts at 9.00 a.m. and finishes at 2.40 p.m.  Infant Classes finish at 1.40 p.m.</w:t>
      </w:r>
    </w:p>
    <w:p w14:paraId="21D8F082" w14:textId="77777777" w:rsidR="006C6FB4" w:rsidRPr="004E2042" w:rsidRDefault="006C6FB4" w:rsidP="004E2042">
      <w:pPr>
        <w:spacing w:line="276" w:lineRule="auto"/>
        <w:jc w:val="both"/>
        <w:rPr>
          <w:rFonts w:ascii="Calibri" w:hAnsi="Calibri"/>
          <w:b/>
        </w:rPr>
      </w:pPr>
    </w:p>
    <w:p w14:paraId="1A8F6F0A" w14:textId="77777777" w:rsidR="008D3678" w:rsidRPr="004E2042" w:rsidRDefault="008D3678" w:rsidP="004E2042">
      <w:pPr>
        <w:spacing w:line="276" w:lineRule="auto"/>
        <w:jc w:val="both"/>
        <w:rPr>
          <w:rFonts w:ascii="Calibri" w:hAnsi="Calibri"/>
          <w:b/>
        </w:rPr>
      </w:pPr>
      <w:r w:rsidRPr="004E2042">
        <w:rPr>
          <w:rFonts w:ascii="Calibri" w:hAnsi="Calibri"/>
          <w:b/>
        </w:rPr>
        <w:t>Application Procedures</w:t>
      </w:r>
    </w:p>
    <w:p w14:paraId="0BA394DF" w14:textId="77777777" w:rsidR="008D3678" w:rsidRPr="004E2042" w:rsidRDefault="008D3678" w:rsidP="004E2042">
      <w:pPr>
        <w:spacing w:line="276" w:lineRule="auto"/>
        <w:jc w:val="both"/>
        <w:rPr>
          <w:rFonts w:ascii="Calibri" w:hAnsi="Calibri"/>
        </w:rPr>
      </w:pPr>
      <w:r w:rsidRPr="004E2042">
        <w:rPr>
          <w:rFonts w:ascii="Calibri" w:hAnsi="Calibri"/>
        </w:rPr>
        <w:t xml:space="preserve">Parents/Guardians who wish to enrol pupils for </w:t>
      </w:r>
      <w:r w:rsidR="00617699" w:rsidRPr="004E2042">
        <w:rPr>
          <w:rFonts w:ascii="Calibri" w:hAnsi="Calibri"/>
        </w:rPr>
        <w:t>Ballycar</w:t>
      </w:r>
      <w:r w:rsidRPr="004E2042">
        <w:rPr>
          <w:rFonts w:ascii="Calibri" w:hAnsi="Calibri"/>
        </w:rPr>
        <w:t xml:space="preserve"> Nati</w:t>
      </w:r>
      <w:r w:rsidR="00617699" w:rsidRPr="004E2042">
        <w:rPr>
          <w:rFonts w:ascii="Calibri" w:hAnsi="Calibri"/>
        </w:rPr>
        <w:t xml:space="preserve">onal School should obtain an </w:t>
      </w:r>
      <w:r w:rsidRPr="004E2042">
        <w:rPr>
          <w:rFonts w:ascii="Calibri" w:hAnsi="Calibri"/>
        </w:rPr>
        <w:t>enrolment</w:t>
      </w:r>
      <w:r w:rsidR="00AD5890">
        <w:rPr>
          <w:rFonts w:ascii="Calibri" w:hAnsi="Calibri"/>
        </w:rPr>
        <w:t xml:space="preserve"> application</w:t>
      </w:r>
      <w:r w:rsidRPr="004E2042">
        <w:rPr>
          <w:rFonts w:ascii="Calibri" w:hAnsi="Calibri"/>
        </w:rPr>
        <w:t xml:space="preserve"> form from the school and submit the pupil’s details to the school stating the year for which they wish the pupil to begin in our school.</w:t>
      </w:r>
      <w:r w:rsidR="00CD2FCD" w:rsidRPr="004E2042">
        <w:rPr>
          <w:rFonts w:ascii="Calibri" w:hAnsi="Calibri"/>
        </w:rPr>
        <w:t xml:space="preserve"> Completed application forms must be submitted by January 3</w:t>
      </w:r>
      <w:r w:rsidR="0051350C" w:rsidRPr="004E2042">
        <w:rPr>
          <w:rFonts w:ascii="Calibri" w:hAnsi="Calibri"/>
        </w:rPr>
        <w:t>1</w:t>
      </w:r>
      <w:r w:rsidR="0051350C" w:rsidRPr="004E2042">
        <w:rPr>
          <w:rFonts w:ascii="Calibri" w:hAnsi="Calibri"/>
          <w:vertAlign w:val="superscript"/>
        </w:rPr>
        <w:t>st</w:t>
      </w:r>
      <w:r w:rsidR="0051350C" w:rsidRPr="004E2042">
        <w:rPr>
          <w:rFonts w:ascii="Calibri" w:hAnsi="Calibri"/>
        </w:rPr>
        <w:t xml:space="preserve"> of the school year prior to commencement.</w:t>
      </w:r>
      <w:r w:rsidR="002064B8" w:rsidRPr="004E2042">
        <w:rPr>
          <w:rFonts w:ascii="Calibri" w:hAnsi="Calibri"/>
          <w:vertAlign w:val="superscript"/>
        </w:rPr>
        <w:t xml:space="preserve"> </w:t>
      </w:r>
    </w:p>
    <w:p w14:paraId="1D92F85E" w14:textId="77777777" w:rsidR="002064B8" w:rsidRPr="004E2042" w:rsidRDefault="002064B8" w:rsidP="004E2042">
      <w:pPr>
        <w:spacing w:line="276" w:lineRule="auto"/>
        <w:jc w:val="both"/>
        <w:rPr>
          <w:rFonts w:ascii="Calibri" w:hAnsi="Calibri"/>
        </w:rPr>
      </w:pPr>
    </w:p>
    <w:p w14:paraId="2A4F0152" w14:textId="77777777" w:rsidR="008D3678" w:rsidRPr="004E2042" w:rsidRDefault="00617699" w:rsidP="004E2042">
      <w:pPr>
        <w:spacing w:line="276" w:lineRule="auto"/>
        <w:jc w:val="both"/>
        <w:rPr>
          <w:rFonts w:ascii="Calibri" w:hAnsi="Calibri"/>
        </w:rPr>
      </w:pPr>
      <w:r w:rsidRPr="004E2042">
        <w:rPr>
          <w:rFonts w:ascii="Calibri" w:hAnsi="Calibri"/>
        </w:rPr>
        <w:t xml:space="preserve">The </w:t>
      </w:r>
      <w:r w:rsidR="008D3678" w:rsidRPr="004E2042">
        <w:rPr>
          <w:rFonts w:ascii="Calibri" w:hAnsi="Calibri"/>
        </w:rPr>
        <w:t xml:space="preserve">enrolment </w:t>
      </w:r>
      <w:r w:rsidR="00AD5890">
        <w:rPr>
          <w:rFonts w:ascii="Calibri" w:hAnsi="Calibri"/>
        </w:rPr>
        <w:t xml:space="preserve">application </w:t>
      </w:r>
      <w:r w:rsidR="008D3678" w:rsidRPr="004E2042">
        <w:rPr>
          <w:rFonts w:ascii="Calibri" w:hAnsi="Calibri"/>
        </w:rPr>
        <w:t>form includes such information as;</w:t>
      </w:r>
    </w:p>
    <w:p w14:paraId="33F27218" w14:textId="77777777" w:rsidR="008D3678" w:rsidRPr="004E2042" w:rsidRDefault="008D3678" w:rsidP="004E2042">
      <w:pPr>
        <w:spacing w:line="276" w:lineRule="auto"/>
        <w:jc w:val="both"/>
        <w:rPr>
          <w:rFonts w:ascii="Calibri" w:hAnsi="Calibri"/>
        </w:rPr>
      </w:pPr>
    </w:p>
    <w:p w14:paraId="770FCB3F" w14:textId="77777777" w:rsidR="008D3678" w:rsidRDefault="008D3678" w:rsidP="004E2042">
      <w:pPr>
        <w:numPr>
          <w:ilvl w:val="0"/>
          <w:numId w:val="14"/>
        </w:numPr>
        <w:spacing w:line="276" w:lineRule="auto"/>
        <w:jc w:val="both"/>
        <w:rPr>
          <w:rFonts w:ascii="Calibri" w:hAnsi="Calibri"/>
        </w:rPr>
      </w:pPr>
      <w:r w:rsidRPr="004E2042">
        <w:rPr>
          <w:rFonts w:ascii="Calibri" w:hAnsi="Calibri"/>
        </w:rPr>
        <w:t>Pupil’s name, address, D.O.B</w:t>
      </w:r>
      <w:r w:rsidR="00AD5890">
        <w:rPr>
          <w:rFonts w:ascii="Calibri" w:hAnsi="Calibri"/>
        </w:rPr>
        <w:t>, gender</w:t>
      </w:r>
    </w:p>
    <w:p w14:paraId="33F5297F" w14:textId="77777777" w:rsidR="00AD5890" w:rsidRPr="004E2042" w:rsidRDefault="00AD5890" w:rsidP="004E2042">
      <w:pPr>
        <w:numPr>
          <w:ilvl w:val="0"/>
          <w:numId w:val="14"/>
        </w:numPr>
        <w:spacing w:line="276" w:lineRule="auto"/>
        <w:jc w:val="both"/>
        <w:rPr>
          <w:rFonts w:ascii="Calibri" w:hAnsi="Calibri"/>
        </w:rPr>
      </w:pPr>
      <w:r>
        <w:rPr>
          <w:rFonts w:ascii="Calibri" w:hAnsi="Calibri"/>
        </w:rPr>
        <w:t>Names of siblings in the school</w:t>
      </w:r>
    </w:p>
    <w:p w14:paraId="5F45BF7B" w14:textId="77777777" w:rsidR="008D3678" w:rsidRPr="004E2042" w:rsidRDefault="008D3678" w:rsidP="004E2042">
      <w:pPr>
        <w:numPr>
          <w:ilvl w:val="0"/>
          <w:numId w:val="14"/>
        </w:numPr>
        <w:spacing w:line="276" w:lineRule="auto"/>
        <w:jc w:val="both"/>
        <w:rPr>
          <w:rFonts w:ascii="Calibri" w:hAnsi="Calibri"/>
        </w:rPr>
      </w:pPr>
      <w:r w:rsidRPr="004E2042">
        <w:rPr>
          <w:rFonts w:ascii="Calibri" w:hAnsi="Calibri"/>
        </w:rPr>
        <w:t>Names and addresses of Parents/Guardians</w:t>
      </w:r>
    </w:p>
    <w:p w14:paraId="11CFC36E" w14:textId="77777777" w:rsidR="008D3678" w:rsidRPr="004E2042" w:rsidRDefault="008D3678" w:rsidP="004E2042">
      <w:pPr>
        <w:numPr>
          <w:ilvl w:val="0"/>
          <w:numId w:val="14"/>
        </w:numPr>
        <w:spacing w:line="276" w:lineRule="auto"/>
        <w:jc w:val="both"/>
        <w:rPr>
          <w:rFonts w:ascii="Calibri" w:hAnsi="Calibri"/>
        </w:rPr>
      </w:pPr>
      <w:r w:rsidRPr="004E2042">
        <w:rPr>
          <w:rFonts w:ascii="Calibri" w:hAnsi="Calibri"/>
        </w:rPr>
        <w:t>Contact telephone numbers</w:t>
      </w:r>
      <w:r w:rsidR="00C25692" w:rsidRPr="004E2042">
        <w:rPr>
          <w:rFonts w:ascii="Calibri" w:hAnsi="Calibri"/>
        </w:rPr>
        <w:t xml:space="preserve"> and email address</w:t>
      </w:r>
    </w:p>
    <w:p w14:paraId="6A88FC18" w14:textId="77777777" w:rsidR="002064B8" w:rsidRPr="004E2042" w:rsidRDefault="002064B8" w:rsidP="004E2042">
      <w:pPr>
        <w:spacing w:line="276" w:lineRule="auto"/>
        <w:jc w:val="both"/>
        <w:rPr>
          <w:rFonts w:ascii="Calibri" w:hAnsi="Calibri"/>
        </w:rPr>
      </w:pPr>
    </w:p>
    <w:p w14:paraId="243C1A35" w14:textId="77777777" w:rsidR="002064B8" w:rsidRPr="004E2042" w:rsidRDefault="002064B8" w:rsidP="004E2042">
      <w:pPr>
        <w:spacing w:line="276" w:lineRule="auto"/>
        <w:jc w:val="both"/>
        <w:rPr>
          <w:rFonts w:ascii="Calibri" w:hAnsi="Calibri"/>
        </w:rPr>
      </w:pPr>
      <w:r w:rsidRPr="004E2042">
        <w:rPr>
          <w:rFonts w:ascii="Calibri" w:hAnsi="Calibri"/>
        </w:rPr>
        <w:t xml:space="preserve">The following information is requested on the Pupil </w:t>
      </w:r>
      <w:r w:rsidR="00AD5890">
        <w:rPr>
          <w:rFonts w:ascii="Calibri" w:hAnsi="Calibri"/>
        </w:rPr>
        <w:t>Enrolment</w:t>
      </w:r>
      <w:r w:rsidRPr="004E2042">
        <w:rPr>
          <w:rFonts w:ascii="Calibri" w:hAnsi="Calibri"/>
        </w:rPr>
        <w:t xml:space="preserve"> Form:</w:t>
      </w:r>
    </w:p>
    <w:p w14:paraId="30C635E7" w14:textId="77777777" w:rsidR="008D3678" w:rsidRDefault="008D3678" w:rsidP="004E2042">
      <w:pPr>
        <w:numPr>
          <w:ilvl w:val="0"/>
          <w:numId w:val="14"/>
        </w:numPr>
        <w:spacing w:line="276" w:lineRule="auto"/>
        <w:jc w:val="both"/>
        <w:rPr>
          <w:rFonts w:ascii="Calibri" w:hAnsi="Calibri"/>
        </w:rPr>
      </w:pPr>
      <w:r w:rsidRPr="004E2042">
        <w:rPr>
          <w:rFonts w:ascii="Calibri" w:hAnsi="Calibri"/>
        </w:rPr>
        <w:t>Details of medical conditions which the school should be aware of</w:t>
      </w:r>
    </w:p>
    <w:p w14:paraId="3F0E9FCE" w14:textId="77777777" w:rsidR="00AD5890" w:rsidRPr="004E2042" w:rsidRDefault="00AD5890" w:rsidP="004E2042">
      <w:pPr>
        <w:numPr>
          <w:ilvl w:val="0"/>
          <w:numId w:val="14"/>
        </w:numPr>
        <w:spacing w:line="276" w:lineRule="auto"/>
        <w:jc w:val="both"/>
        <w:rPr>
          <w:rFonts w:ascii="Calibri" w:hAnsi="Calibri"/>
        </w:rPr>
      </w:pPr>
      <w:r>
        <w:rPr>
          <w:rFonts w:ascii="Calibri" w:hAnsi="Calibri"/>
        </w:rPr>
        <w:t>Details of any additional needs relevant to school</w:t>
      </w:r>
    </w:p>
    <w:p w14:paraId="2F158737" w14:textId="77777777" w:rsidR="002064B8" w:rsidRPr="004E2042" w:rsidRDefault="002064B8" w:rsidP="004E2042">
      <w:pPr>
        <w:spacing w:line="276" w:lineRule="auto"/>
        <w:ind w:left="1080"/>
        <w:jc w:val="both"/>
        <w:rPr>
          <w:rFonts w:ascii="Calibri" w:hAnsi="Calibri"/>
        </w:rPr>
      </w:pPr>
    </w:p>
    <w:p w14:paraId="67F1199A" w14:textId="77777777" w:rsidR="002064B8" w:rsidRPr="004E2042" w:rsidRDefault="002064B8" w:rsidP="004E2042">
      <w:pPr>
        <w:spacing w:line="276" w:lineRule="auto"/>
        <w:jc w:val="both"/>
        <w:rPr>
          <w:rFonts w:ascii="Calibri" w:hAnsi="Calibri"/>
        </w:rPr>
      </w:pPr>
      <w:r w:rsidRPr="004E2042">
        <w:rPr>
          <w:rFonts w:ascii="Calibri" w:hAnsi="Calibri"/>
        </w:rPr>
        <w:t>For the purposes of including the pupil on the POD system (Pupil Online Database), the following information is also requested on the Registration form:</w:t>
      </w:r>
    </w:p>
    <w:p w14:paraId="277013DF" w14:textId="77777777" w:rsidR="008D3678" w:rsidRPr="004E2042" w:rsidRDefault="008D3678" w:rsidP="004E2042">
      <w:pPr>
        <w:numPr>
          <w:ilvl w:val="0"/>
          <w:numId w:val="14"/>
        </w:numPr>
        <w:spacing w:line="276" w:lineRule="auto"/>
        <w:jc w:val="both"/>
        <w:rPr>
          <w:rFonts w:ascii="Calibri" w:hAnsi="Calibri"/>
        </w:rPr>
      </w:pPr>
      <w:r w:rsidRPr="004E2042">
        <w:rPr>
          <w:rFonts w:ascii="Calibri" w:hAnsi="Calibri"/>
        </w:rPr>
        <w:t>Religion</w:t>
      </w:r>
    </w:p>
    <w:p w14:paraId="11B70D35" w14:textId="77777777" w:rsidR="008D3678" w:rsidRPr="004E2042" w:rsidRDefault="008D3678" w:rsidP="004E2042">
      <w:pPr>
        <w:numPr>
          <w:ilvl w:val="0"/>
          <w:numId w:val="14"/>
        </w:numPr>
        <w:spacing w:line="276" w:lineRule="auto"/>
        <w:jc w:val="both"/>
        <w:rPr>
          <w:rFonts w:ascii="Calibri" w:hAnsi="Calibri"/>
        </w:rPr>
      </w:pPr>
      <w:r w:rsidRPr="004E2042">
        <w:rPr>
          <w:rFonts w:ascii="Calibri" w:hAnsi="Calibri"/>
        </w:rPr>
        <w:t>Previous school attended (if any)</w:t>
      </w:r>
    </w:p>
    <w:p w14:paraId="368270C3" w14:textId="77777777" w:rsidR="00617699" w:rsidRPr="004E2042" w:rsidRDefault="00617699" w:rsidP="004E2042">
      <w:pPr>
        <w:numPr>
          <w:ilvl w:val="0"/>
          <w:numId w:val="14"/>
        </w:numPr>
        <w:spacing w:line="276" w:lineRule="auto"/>
        <w:jc w:val="both"/>
        <w:rPr>
          <w:rFonts w:ascii="Calibri" w:hAnsi="Calibri"/>
        </w:rPr>
      </w:pPr>
      <w:r w:rsidRPr="004E2042">
        <w:rPr>
          <w:rFonts w:ascii="Calibri" w:hAnsi="Calibri"/>
        </w:rPr>
        <w:t>PPS number (</w:t>
      </w:r>
      <w:r w:rsidR="00D32DA1" w:rsidRPr="004E2042">
        <w:rPr>
          <w:rFonts w:ascii="Calibri" w:hAnsi="Calibri"/>
        </w:rPr>
        <w:t>to</w:t>
      </w:r>
      <w:r w:rsidRPr="004E2042">
        <w:rPr>
          <w:rFonts w:ascii="Calibri" w:hAnsi="Calibri"/>
        </w:rPr>
        <w:t xml:space="preserve"> </w:t>
      </w:r>
      <w:r w:rsidR="00D32DA1" w:rsidRPr="004E2042">
        <w:rPr>
          <w:rFonts w:ascii="Calibri" w:hAnsi="Calibri"/>
        </w:rPr>
        <w:t xml:space="preserve">validate pupil identity </w:t>
      </w:r>
      <w:r w:rsidRPr="004E2042">
        <w:rPr>
          <w:rFonts w:ascii="Calibri" w:hAnsi="Calibri"/>
        </w:rPr>
        <w:t>Pupil Online Database</w:t>
      </w:r>
      <w:r w:rsidR="00D32DA1" w:rsidRPr="004E2042">
        <w:rPr>
          <w:rFonts w:ascii="Calibri" w:hAnsi="Calibri"/>
        </w:rPr>
        <w:t xml:space="preserve"> </w:t>
      </w:r>
      <w:r w:rsidRPr="004E2042">
        <w:rPr>
          <w:rFonts w:ascii="Calibri" w:hAnsi="Calibri"/>
        </w:rPr>
        <w:t>)</w:t>
      </w:r>
    </w:p>
    <w:p w14:paraId="452CBFC2" w14:textId="77777777" w:rsidR="00617699" w:rsidRPr="004E2042" w:rsidRDefault="00D32DA1" w:rsidP="004E2042">
      <w:pPr>
        <w:numPr>
          <w:ilvl w:val="0"/>
          <w:numId w:val="14"/>
        </w:numPr>
        <w:spacing w:line="276" w:lineRule="auto"/>
        <w:jc w:val="both"/>
        <w:rPr>
          <w:rFonts w:ascii="Calibri" w:hAnsi="Calibri"/>
        </w:rPr>
      </w:pPr>
      <w:r w:rsidRPr="004E2042">
        <w:rPr>
          <w:rFonts w:ascii="Calibri" w:hAnsi="Calibri"/>
        </w:rPr>
        <w:t xml:space="preserve">Ethnic or cultural background </w:t>
      </w:r>
    </w:p>
    <w:p w14:paraId="60C543ED" w14:textId="77777777" w:rsidR="008D3678" w:rsidRPr="004E2042" w:rsidRDefault="008D3678" w:rsidP="004E2042">
      <w:pPr>
        <w:spacing w:line="276" w:lineRule="auto"/>
        <w:jc w:val="both"/>
        <w:rPr>
          <w:rFonts w:ascii="Calibri" w:hAnsi="Calibri"/>
        </w:rPr>
      </w:pPr>
    </w:p>
    <w:p w14:paraId="0ACBBBC2" w14:textId="77777777" w:rsidR="008D3678" w:rsidRPr="004E2042" w:rsidRDefault="008D3678" w:rsidP="004E2042">
      <w:pPr>
        <w:spacing w:line="276" w:lineRule="auto"/>
        <w:jc w:val="both"/>
        <w:rPr>
          <w:rFonts w:ascii="Calibri" w:hAnsi="Calibri"/>
        </w:rPr>
      </w:pPr>
      <w:r w:rsidRPr="004E2042">
        <w:rPr>
          <w:rFonts w:ascii="Calibri" w:hAnsi="Calibri"/>
        </w:rPr>
        <w:lastRenderedPageBreak/>
        <w:t xml:space="preserve">Parents/Guardians will receive a letter confirming the child’s entry to the school and the date of </w:t>
      </w:r>
      <w:r w:rsidR="00AD5890">
        <w:rPr>
          <w:rFonts w:ascii="Calibri" w:hAnsi="Calibri"/>
        </w:rPr>
        <w:t>i</w:t>
      </w:r>
      <w:r w:rsidR="00D32DA1" w:rsidRPr="004E2042">
        <w:rPr>
          <w:rFonts w:ascii="Calibri" w:hAnsi="Calibri"/>
        </w:rPr>
        <w:t xml:space="preserve">nduction </w:t>
      </w:r>
      <w:r w:rsidRPr="004E2042">
        <w:rPr>
          <w:rFonts w:ascii="Calibri" w:hAnsi="Calibri"/>
        </w:rPr>
        <w:t xml:space="preserve">for new </w:t>
      </w:r>
      <w:r w:rsidR="00D32DA1" w:rsidRPr="004E2042">
        <w:rPr>
          <w:rFonts w:ascii="Calibri" w:hAnsi="Calibri"/>
        </w:rPr>
        <w:t>entrants</w:t>
      </w:r>
      <w:r w:rsidRPr="004E2042">
        <w:rPr>
          <w:rFonts w:ascii="Calibri" w:hAnsi="Calibri"/>
        </w:rPr>
        <w:t>. Parents/Guardians will receive the school booklet and relevant school forms to fill in.</w:t>
      </w:r>
      <w:r w:rsidR="00D32DA1" w:rsidRPr="004E2042">
        <w:rPr>
          <w:rFonts w:ascii="Calibri" w:hAnsi="Calibri"/>
        </w:rPr>
        <w:t xml:space="preserve"> </w:t>
      </w:r>
    </w:p>
    <w:p w14:paraId="44EEC117" w14:textId="77777777" w:rsidR="00D32DA1" w:rsidRPr="004E2042" w:rsidRDefault="00D32DA1" w:rsidP="004E2042">
      <w:pPr>
        <w:spacing w:line="276" w:lineRule="auto"/>
        <w:jc w:val="both"/>
        <w:rPr>
          <w:rFonts w:ascii="Calibri" w:hAnsi="Calibri"/>
        </w:rPr>
      </w:pPr>
    </w:p>
    <w:p w14:paraId="1672715D" w14:textId="77777777" w:rsidR="008D3678" w:rsidRPr="004E2042" w:rsidRDefault="008D3678" w:rsidP="004E2042">
      <w:pPr>
        <w:spacing w:line="276" w:lineRule="auto"/>
        <w:jc w:val="both"/>
        <w:rPr>
          <w:rFonts w:ascii="Calibri" w:hAnsi="Calibri"/>
        </w:rPr>
      </w:pPr>
      <w:r w:rsidRPr="004E2042">
        <w:rPr>
          <w:rFonts w:ascii="Calibri" w:hAnsi="Calibri"/>
        </w:rPr>
        <w:t>Registration takes place before a stated date each year.  Other pupils may be enrolled during the school year, space permitting.  Pupils wishing to transfer from other schools are enrolled subject to the Education Act, 6.111 and 15(2) (d), as well as our own school’s enrolment policy.  Under the terms of The Educational Welfare Act (2000) information concerning attendance and the child’s educational progress are to be provided by the school from which the child is transferring.  A transfer form will be required.</w:t>
      </w:r>
    </w:p>
    <w:p w14:paraId="3F73C6BD" w14:textId="77777777" w:rsidR="008C627E" w:rsidRPr="004E2042" w:rsidRDefault="008C627E" w:rsidP="004E2042">
      <w:pPr>
        <w:spacing w:line="276" w:lineRule="auto"/>
        <w:jc w:val="both"/>
        <w:rPr>
          <w:rFonts w:ascii="Calibri" w:hAnsi="Calibri"/>
        </w:rPr>
      </w:pPr>
    </w:p>
    <w:p w14:paraId="579C2536" w14:textId="77777777" w:rsidR="008D3678" w:rsidRPr="004E2042" w:rsidRDefault="008D3678" w:rsidP="004E2042">
      <w:pPr>
        <w:spacing w:line="276" w:lineRule="auto"/>
        <w:jc w:val="center"/>
        <w:rPr>
          <w:rFonts w:ascii="Calibri" w:hAnsi="Calibri"/>
          <w:b/>
        </w:rPr>
      </w:pPr>
      <w:r w:rsidRPr="004E2042">
        <w:rPr>
          <w:rFonts w:ascii="Calibri" w:hAnsi="Calibri"/>
          <w:b/>
        </w:rPr>
        <w:t>Decision Making</w:t>
      </w:r>
    </w:p>
    <w:p w14:paraId="1C4C7FAE" w14:textId="77777777" w:rsidR="008D3678" w:rsidRPr="004E2042" w:rsidRDefault="008D3678" w:rsidP="004E2042">
      <w:pPr>
        <w:spacing w:line="276" w:lineRule="auto"/>
        <w:jc w:val="both"/>
        <w:rPr>
          <w:rFonts w:ascii="Calibri" w:hAnsi="Calibri"/>
          <w:b/>
        </w:rPr>
      </w:pPr>
    </w:p>
    <w:p w14:paraId="3DCB01BD" w14:textId="77777777" w:rsidR="0051350C" w:rsidRPr="004E2042" w:rsidRDefault="0051350C" w:rsidP="004E2042">
      <w:pPr>
        <w:spacing w:line="276" w:lineRule="auto"/>
        <w:jc w:val="both"/>
        <w:rPr>
          <w:rFonts w:ascii="Calibri" w:hAnsi="Calibri"/>
          <w:iCs/>
          <w:lang w:val="en-US"/>
        </w:rPr>
      </w:pPr>
      <w:r w:rsidRPr="004E2042">
        <w:rPr>
          <w:rFonts w:ascii="Calibri" w:hAnsi="Calibri"/>
          <w:lang w:val="en-US"/>
        </w:rPr>
        <w:t xml:space="preserve">Decisions in relation to applications for enrolment are made by the Board of Management in accordance with school policy.  </w:t>
      </w:r>
      <w:r w:rsidRPr="004E2042">
        <w:rPr>
          <w:rFonts w:ascii="Calibri" w:hAnsi="Calibri"/>
          <w:iCs/>
          <w:lang w:val="en-US"/>
        </w:rPr>
        <w:t>The Board will notify parents of their decision within 21 days of the closing date for the receipt of applications.</w:t>
      </w:r>
    </w:p>
    <w:p w14:paraId="300E8D19" w14:textId="77777777" w:rsidR="0051350C" w:rsidRPr="004E2042" w:rsidRDefault="0051350C" w:rsidP="004E2042">
      <w:pPr>
        <w:spacing w:line="276" w:lineRule="auto"/>
        <w:jc w:val="both"/>
        <w:rPr>
          <w:rFonts w:ascii="Calibri" w:hAnsi="Calibri"/>
          <w:b/>
          <w:lang w:val="en-US"/>
        </w:rPr>
      </w:pPr>
      <w:r w:rsidRPr="004E2042">
        <w:rPr>
          <w:rFonts w:ascii="Calibri" w:hAnsi="Calibri"/>
          <w:i/>
          <w:iCs/>
          <w:lang w:val="en-US"/>
        </w:rPr>
        <w:t xml:space="preserve"> </w:t>
      </w:r>
    </w:p>
    <w:p w14:paraId="3947BEF7" w14:textId="77777777" w:rsidR="0051350C" w:rsidRPr="004E2042" w:rsidRDefault="0051350C" w:rsidP="004E2042">
      <w:pPr>
        <w:spacing w:line="276" w:lineRule="auto"/>
        <w:jc w:val="both"/>
        <w:rPr>
          <w:rFonts w:ascii="Calibri" w:hAnsi="Calibri"/>
          <w:lang w:val="en-US"/>
        </w:rPr>
      </w:pPr>
      <w:r w:rsidRPr="004E2042">
        <w:rPr>
          <w:rFonts w:ascii="Calibri" w:hAnsi="Calibri"/>
          <w:lang w:val="en-US"/>
        </w:rPr>
        <w:t>The Board will have regard for relevant Department of Education and Skills guidelines in relation to class size and staffing provisions and/or any other relevant requirements concerning accommodation, including physical space and the health and welfare of children.</w:t>
      </w:r>
    </w:p>
    <w:p w14:paraId="1075DD21" w14:textId="77777777" w:rsidR="0051350C" w:rsidRPr="004E2042" w:rsidRDefault="0051350C" w:rsidP="004E2042">
      <w:pPr>
        <w:spacing w:line="276" w:lineRule="auto"/>
        <w:jc w:val="both"/>
        <w:rPr>
          <w:rFonts w:ascii="Calibri" w:hAnsi="Calibri"/>
          <w:lang w:val="en-US"/>
        </w:rPr>
      </w:pPr>
    </w:p>
    <w:p w14:paraId="14B0F4D6" w14:textId="77777777" w:rsidR="0051350C" w:rsidRPr="004E2042" w:rsidRDefault="0051350C" w:rsidP="004E2042">
      <w:pPr>
        <w:spacing w:line="276" w:lineRule="auto"/>
        <w:jc w:val="both"/>
        <w:rPr>
          <w:rFonts w:ascii="Calibri" w:hAnsi="Calibri"/>
          <w:lang w:val="en-US"/>
        </w:rPr>
      </w:pPr>
      <w:r w:rsidRPr="004E2042">
        <w:rPr>
          <w:rFonts w:ascii="Calibri" w:hAnsi="Calibri"/>
          <w:lang w:val="en-US"/>
        </w:rPr>
        <w:t xml:space="preserve">The Board is bound by the Department of Education and Skills’ </w:t>
      </w:r>
      <w:r w:rsidRPr="004E2042">
        <w:rPr>
          <w:rFonts w:ascii="Calibri" w:hAnsi="Calibri"/>
          <w:i/>
          <w:iCs/>
          <w:lang w:val="en-US"/>
        </w:rPr>
        <w:t xml:space="preserve">Rules for National Schools </w:t>
      </w:r>
      <w:r w:rsidRPr="004E2042">
        <w:rPr>
          <w:rFonts w:ascii="Calibri" w:hAnsi="Calibri"/>
          <w:lang w:val="en-US"/>
        </w:rPr>
        <w:t>which provides that pupils may only be enrolled from the age of 4 years and upwards, though compulsory attendance does not apply until the age of 6 years. Children applying to enroll in National School must have reached the age of 4 years by August 31</w:t>
      </w:r>
      <w:r w:rsidRPr="004E2042">
        <w:rPr>
          <w:rFonts w:ascii="Calibri" w:hAnsi="Calibri"/>
          <w:vertAlign w:val="superscript"/>
          <w:lang w:val="en-US"/>
        </w:rPr>
        <w:t>st</w:t>
      </w:r>
      <w:r w:rsidRPr="004E2042">
        <w:rPr>
          <w:rFonts w:ascii="Calibri" w:hAnsi="Calibri"/>
          <w:lang w:val="en-US"/>
        </w:rPr>
        <w:t xml:space="preserve"> of the year they will commence school.</w:t>
      </w:r>
    </w:p>
    <w:p w14:paraId="63AD71E8" w14:textId="77777777" w:rsidR="0051350C" w:rsidRPr="004E2042" w:rsidRDefault="0051350C" w:rsidP="004E2042">
      <w:pPr>
        <w:spacing w:line="276" w:lineRule="auto"/>
        <w:jc w:val="both"/>
        <w:rPr>
          <w:rFonts w:ascii="Calibri" w:hAnsi="Calibri"/>
          <w:lang w:val="en-US"/>
        </w:rPr>
      </w:pPr>
    </w:p>
    <w:p w14:paraId="0FF7CC04" w14:textId="77777777" w:rsidR="0051350C" w:rsidRPr="004E2042" w:rsidRDefault="0051350C" w:rsidP="004E2042">
      <w:pPr>
        <w:spacing w:line="276" w:lineRule="auto"/>
        <w:jc w:val="both"/>
        <w:rPr>
          <w:rFonts w:ascii="Calibri" w:hAnsi="Calibri"/>
          <w:lang w:val="en-US"/>
        </w:rPr>
      </w:pPr>
      <w:r w:rsidRPr="004E2042">
        <w:rPr>
          <w:rFonts w:ascii="Calibri" w:hAnsi="Calibri"/>
          <w:lang w:val="en-US"/>
        </w:rPr>
        <w:t xml:space="preserve">In the event that applications for enrolment exceed/is expected to exceed the number of places available the following decision making process will apply.  </w:t>
      </w:r>
    </w:p>
    <w:p w14:paraId="305A7D29" w14:textId="77777777" w:rsidR="0051350C" w:rsidRPr="004E2042" w:rsidRDefault="0051350C" w:rsidP="004E2042">
      <w:pPr>
        <w:numPr>
          <w:ilvl w:val="0"/>
          <w:numId w:val="19"/>
        </w:numPr>
        <w:spacing w:line="276" w:lineRule="auto"/>
        <w:jc w:val="both"/>
        <w:rPr>
          <w:rFonts w:ascii="Calibri" w:hAnsi="Calibri"/>
          <w:i/>
          <w:iCs/>
          <w:lang w:val="en-US"/>
        </w:rPr>
      </w:pPr>
      <w:r w:rsidRPr="004E2042">
        <w:rPr>
          <w:rFonts w:ascii="Calibri" w:hAnsi="Calibri"/>
          <w:i/>
          <w:iCs/>
          <w:lang w:val="en-US"/>
        </w:rPr>
        <w:t>Applicants with siblings currently enrolled in the school (including stepsiblings, resident at the same address), priority eldest;</w:t>
      </w:r>
    </w:p>
    <w:p w14:paraId="1A806138" w14:textId="77777777" w:rsidR="0051350C" w:rsidRPr="004E2042" w:rsidRDefault="0051350C" w:rsidP="004E2042">
      <w:pPr>
        <w:numPr>
          <w:ilvl w:val="0"/>
          <w:numId w:val="19"/>
        </w:numPr>
        <w:spacing w:line="276" w:lineRule="auto"/>
        <w:jc w:val="both"/>
        <w:rPr>
          <w:rFonts w:ascii="Calibri" w:hAnsi="Calibri"/>
          <w:i/>
          <w:iCs/>
          <w:lang w:val="en-US"/>
        </w:rPr>
      </w:pPr>
      <w:r w:rsidRPr="004E2042">
        <w:rPr>
          <w:rFonts w:ascii="Calibri" w:hAnsi="Calibri"/>
          <w:i/>
          <w:iCs/>
          <w:lang w:val="en-US"/>
        </w:rPr>
        <w:t>Children residing in the parish, priority eldest;</w:t>
      </w:r>
    </w:p>
    <w:p w14:paraId="4A1E5438" w14:textId="77777777" w:rsidR="0051350C" w:rsidRPr="004E2042" w:rsidRDefault="0051350C" w:rsidP="004E2042">
      <w:pPr>
        <w:numPr>
          <w:ilvl w:val="0"/>
          <w:numId w:val="19"/>
        </w:numPr>
        <w:spacing w:line="276" w:lineRule="auto"/>
        <w:jc w:val="both"/>
        <w:rPr>
          <w:rFonts w:ascii="Calibri" w:hAnsi="Calibri"/>
          <w:i/>
          <w:iCs/>
          <w:lang w:val="en-US"/>
        </w:rPr>
      </w:pPr>
      <w:r w:rsidRPr="004E2042">
        <w:rPr>
          <w:rFonts w:ascii="Calibri" w:hAnsi="Calibri"/>
          <w:i/>
          <w:iCs/>
          <w:lang w:val="en-US"/>
        </w:rPr>
        <w:t>Children of staff members, priority eldest ;</w:t>
      </w:r>
    </w:p>
    <w:p w14:paraId="0891CF00" w14:textId="77777777" w:rsidR="0051350C" w:rsidRPr="004E2042" w:rsidRDefault="0051350C" w:rsidP="004E2042">
      <w:pPr>
        <w:numPr>
          <w:ilvl w:val="0"/>
          <w:numId w:val="19"/>
        </w:numPr>
        <w:spacing w:line="276" w:lineRule="auto"/>
        <w:jc w:val="both"/>
        <w:rPr>
          <w:rFonts w:ascii="Calibri" w:hAnsi="Calibri"/>
          <w:i/>
          <w:iCs/>
          <w:lang w:val="en-US"/>
        </w:rPr>
      </w:pPr>
      <w:r w:rsidRPr="004E2042">
        <w:rPr>
          <w:rFonts w:ascii="Calibri" w:hAnsi="Calibri"/>
          <w:i/>
          <w:iCs/>
          <w:lang w:val="en-US"/>
        </w:rPr>
        <w:t>Random selection (independently verified).</w:t>
      </w:r>
    </w:p>
    <w:p w14:paraId="5CBEE0A1" w14:textId="77777777" w:rsidR="0051350C" w:rsidRPr="004E2042" w:rsidRDefault="0051350C" w:rsidP="004E2042">
      <w:pPr>
        <w:spacing w:line="276" w:lineRule="auto"/>
        <w:jc w:val="both"/>
        <w:rPr>
          <w:rFonts w:ascii="Calibri" w:hAnsi="Calibri"/>
          <w:lang w:val="en-US"/>
        </w:rPr>
      </w:pPr>
    </w:p>
    <w:p w14:paraId="21BC7215" w14:textId="77777777" w:rsidR="0051350C" w:rsidRPr="004E2042" w:rsidRDefault="0051350C" w:rsidP="004E2042">
      <w:pPr>
        <w:spacing w:line="276" w:lineRule="auto"/>
        <w:jc w:val="both"/>
        <w:rPr>
          <w:rFonts w:ascii="Calibri" w:hAnsi="Calibri"/>
          <w:lang w:val="en-US"/>
        </w:rPr>
      </w:pPr>
    </w:p>
    <w:p w14:paraId="55715131" w14:textId="77777777" w:rsidR="0051350C" w:rsidRPr="004E2042" w:rsidRDefault="0051350C" w:rsidP="004E2042">
      <w:pPr>
        <w:spacing w:line="276" w:lineRule="auto"/>
        <w:jc w:val="both"/>
        <w:rPr>
          <w:rFonts w:ascii="Calibri" w:hAnsi="Calibri"/>
          <w:lang w:val="en-US"/>
        </w:rPr>
      </w:pPr>
      <w:r w:rsidRPr="004E2042">
        <w:rPr>
          <w:rFonts w:ascii="Calibri" w:hAnsi="Calibri"/>
          <w:lang w:val="en-US"/>
        </w:rPr>
        <w:t xml:space="preserve">The Board of Management reserves the right to determine the maximum number of children in each separate classroom bearing in mind Department and Education </w:t>
      </w:r>
      <w:r w:rsidRPr="004E2042">
        <w:rPr>
          <w:rFonts w:ascii="Calibri" w:hAnsi="Calibri"/>
          <w:lang w:val="en-US"/>
        </w:rPr>
        <w:lastRenderedPageBreak/>
        <w:t>Guidelines in relation to class size and staffing provisions. Other factors that may be considered are:</w:t>
      </w:r>
    </w:p>
    <w:p w14:paraId="77449C2A" w14:textId="77777777" w:rsidR="0051350C" w:rsidRPr="004E2042" w:rsidRDefault="0051350C" w:rsidP="004E2042">
      <w:pPr>
        <w:numPr>
          <w:ilvl w:val="0"/>
          <w:numId w:val="20"/>
        </w:numPr>
        <w:spacing w:line="276" w:lineRule="auto"/>
        <w:jc w:val="both"/>
        <w:rPr>
          <w:rFonts w:ascii="Calibri" w:hAnsi="Calibri"/>
          <w:lang w:val="en-US"/>
        </w:rPr>
      </w:pPr>
      <w:r w:rsidRPr="004E2042">
        <w:rPr>
          <w:rFonts w:ascii="Calibri" w:hAnsi="Calibri"/>
          <w:lang w:val="en-US"/>
        </w:rPr>
        <w:t>Size and available space in classrooms.</w:t>
      </w:r>
    </w:p>
    <w:p w14:paraId="1E27EF85" w14:textId="77777777" w:rsidR="0051350C" w:rsidRPr="004E2042" w:rsidRDefault="0051350C" w:rsidP="004E2042">
      <w:pPr>
        <w:numPr>
          <w:ilvl w:val="0"/>
          <w:numId w:val="20"/>
        </w:numPr>
        <w:spacing w:line="276" w:lineRule="auto"/>
        <w:jc w:val="both"/>
        <w:rPr>
          <w:rFonts w:ascii="Calibri" w:hAnsi="Calibri"/>
          <w:lang w:val="en-US"/>
        </w:rPr>
      </w:pPr>
      <w:r w:rsidRPr="004E2042">
        <w:rPr>
          <w:rFonts w:ascii="Calibri" w:hAnsi="Calibri"/>
          <w:lang w:val="en-US"/>
        </w:rPr>
        <w:t>Educational needs of children of a particular age.</w:t>
      </w:r>
    </w:p>
    <w:p w14:paraId="7D1C8952" w14:textId="77777777" w:rsidR="0051350C" w:rsidRPr="004E2042" w:rsidRDefault="0051350C" w:rsidP="004E2042">
      <w:pPr>
        <w:numPr>
          <w:ilvl w:val="0"/>
          <w:numId w:val="20"/>
        </w:numPr>
        <w:spacing w:line="276" w:lineRule="auto"/>
        <w:jc w:val="both"/>
        <w:rPr>
          <w:rFonts w:ascii="Calibri" w:hAnsi="Calibri"/>
          <w:lang w:val="en-US"/>
        </w:rPr>
      </w:pPr>
      <w:r w:rsidRPr="004E2042">
        <w:rPr>
          <w:rFonts w:ascii="Calibri" w:hAnsi="Calibri"/>
          <w:lang w:val="en-US"/>
        </w:rPr>
        <w:t>Multi-grade classes.</w:t>
      </w:r>
    </w:p>
    <w:p w14:paraId="4ACCFDFB" w14:textId="77777777" w:rsidR="0051350C" w:rsidRPr="004E2042" w:rsidRDefault="0051350C" w:rsidP="004E2042">
      <w:pPr>
        <w:numPr>
          <w:ilvl w:val="0"/>
          <w:numId w:val="20"/>
        </w:numPr>
        <w:spacing w:line="276" w:lineRule="auto"/>
        <w:jc w:val="both"/>
        <w:rPr>
          <w:rFonts w:ascii="Calibri" w:hAnsi="Calibri"/>
          <w:lang w:val="en-US"/>
        </w:rPr>
      </w:pPr>
      <w:r w:rsidRPr="004E2042">
        <w:rPr>
          <w:rFonts w:ascii="Calibri" w:hAnsi="Calibri"/>
          <w:lang w:val="en-US"/>
        </w:rPr>
        <w:t>Presence of children with special educational/</w:t>
      </w:r>
      <w:proofErr w:type="spellStart"/>
      <w:r w:rsidRPr="004E2042">
        <w:rPr>
          <w:rFonts w:ascii="Calibri" w:hAnsi="Calibri"/>
          <w:lang w:val="en-US"/>
        </w:rPr>
        <w:t>behavioural</w:t>
      </w:r>
      <w:proofErr w:type="spellEnd"/>
      <w:r w:rsidRPr="004E2042">
        <w:rPr>
          <w:rFonts w:ascii="Calibri" w:hAnsi="Calibri"/>
          <w:lang w:val="en-US"/>
        </w:rPr>
        <w:t xml:space="preserve"> needs.</w:t>
      </w:r>
    </w:p>
    <w:p w14:paraId="3538754E" w14:textId="77777777" w:rsidR="0051350C" w:rsidRPr="004E2042" w:rsidRDefault="0051350C" w:rsidP="004E2042">
      <w:pPr>
        <w:numPr>
          <w:ilvl w:val="0"/>
          <w:numId w:val="20"/>
        </w:numPr>
        <w:spacing w:line="276" w:lineRule="auto"/>
        <w:jc w:val="both"/>
        <w:rPr>
          <w:rFonts w:ascii="Calibri" w:hAnsi="Calibri"/>
          <w:lang w:val="en-US"/>
        </w:rPr>
      </w:pPr>
      <w:r w:rsidRPr="004E2042">
        <w:rPr>
          <w:rFonts w:ascii="Calibri" w:hAnsi="Calibri"/>
          <w:lang w:val="en-US"/>
        </w:rPr>
        <w:t xml:space="preserve">Health and Safety. </w:t>
      </w:r>
    </w:p>
    <w:p w14:paraId="51F8F31F" w14:textId="77777777" w:rsidR="0051350C" w:rsidRPr="004E2042" w:rsidRDefault="0051350C" w:rsidP="004E2042">
      <w:pPr>
        <w:spacing w:line="276" w:lineRule="auto"/>
        <w:jc w:val="both"/>
        <w:rPr>
          <w:rFonts w:ascii="Calibri" w:hAnsi="Calibri"/>
          <w:b/>
          <w:lang w:val="en-US"/>
        </w:rPr>
      </w:pPr>
    </w:p>
    <w:p w14:paraId="5693D888" w14:textId="77777777" w:rsidR="0051350C" w:rsidRPr="004E2042" w:rsidRDefault="0051350C" w:rsidP="004E2042">
      <w:pPr>
        <w:spacing w:line="276" w:lineRule="auto"/>
        <w:jc w:val="both"/>
        <w:rPr>
          <w:rFonts w:ascii="Calibri" w:hAnsi="Calibri"/>
          <w:b/>
          <w:lang w:val="en-US"/>
        </w:rPr>
      </w:pPr>
      <w:r w:rsidRPr="004E2042">
        <w:rPr>
          <w:rFonts w:ascii="Calibri" w:hAnsi="Calibri"/>
          <w:b/>
          <w:lang w:val="en-US"/>
        </w:rPr>
        <w:t>Admission Day/Date</w:t>
      </w:r>
    </w:p>
    <w:p w14:paraId="00E6C54F" w14:textId="77777777" w:rsidR="008D3678" w:rsidRPr="004E2042" w:rsidRDefault="008D3678" w:rsidP="004E2042">
      <w:pPr>
        <w:spacing w:line="276" w:lineRule="auto"/>
        <w:jc w:val="both"/>
        <w:rPr>
          <w:rFonts w:ascii="Calibri" w:hAnsi="Calibri"/>
          <w:lang w:val="en-US"/>
        </w:rPr>
      </w:pPr>
      <w:r w:rsidRPr="004E2042">
        <w:rPr>
          <w:rFonts w:ascii="Calibri" w:hAnsi="Calibri"/>
        </w:rPr>
        <w:t>Ordinarily pupils are admit</w:t>
      </w:r>
      <w:r w:rsidR="008C627E" w:rsidRPr="004E2042">
        <w:rPr>
          <w:rFonts w:ascii="Calibri" w:hAnsi="Calibri"/>
        </w:rPr>
        <w:t>ted to the school at the start of term one</w:t>
      </w:r>
      <w:r w:rsidRPr="004E2042">
        <w:rPr>
          <w:rFonts w:ascii="Calibri" w:hAnsi="Calibri"/>
        </w:rPr>
        <w:t>. If however, a family moves into the catchment area during the school year, the Board will consider their application provided there is space available.</w:t>
      </w:r>
    </w:p>
    <w:p w14:paraId="302C0A64" w14:textId="77777777" w:rsidR="008D3678" w:rsidRPr="004E2042" w:rsidRDefault="008D3678" w:rsidP="004E2042">
      <w:pPr>
        <w:spacing w:line="276" w:lineRule="auto"/>
        <w:jc w:val="both"/>
        <w:rPr>
          <w:rFonts w:ascii="Calibri" w:hAnsi="Calibri"/>
        </w:rPr>
      </w:pPr>
    </w:p>
    <w:p w14:paraId="24977BFE" w14:textId="77777777" w:rsidR="008D3678" w:rsidRPr="004E2042" w:rsidRDefault="008D3678" w:rsidP="004E2042">
      <w:pPr>
        <w:spacing w:line="276" w:lineRule="auto"/>
        <w:jc w:val="both"/>
        <w:rPr>
          <w:rFonts w:ascii="Calibri" w:hAnsi="Calibri"/>
          <w:b/>
        </w:rPr>
      </w:pPr>
      <w:r w:rsidRPr="004E2042">
        <w:rPr>
          <w:rFonts w:ascii="Calibri" w:hAnsi="Calibri"/>
          <w:b/>
        </w:rPr>
        <w:t>Enrolment of children with Special Needs</w:t>
      </w:r>
    </w:p>
    <w:p w14:paraId="627C8032" w14:textId="77777777" w:rsidR="008D3678" w:rsidRPr="004E2042" w:rsidRDefault="008D3678" w:rsidP="004E2042">
      <w:pPr>
        <w:spacing w:line="276" w:lineRule="auto"/>
        <w:jc w:val="both"/>
        <w:rPr>
          <w:rFonts w:ascii="Calibri" w:hAnsi="Calibri"/>
          <w:b/>
        </w:rPr>
      </w:pPr>
    </w:p>
    <w:p w14:paraId="5D4EFA35" w14:textId="77777777" w:rsidR="008D3678" w:rsidRPr="004E2042" w:rsidRDefault="008D3678" w:rsidP="004E2042">
      <w:pPr>
        <w:spacing w:line="276" w:lineRule="auto"/>
        <w:jc w:val="both"/>
        <w:rPr>
          <w:rFonts w:ascii="Calibri" w:hAnsi="Calibri"/>
        </w:rPr>
      </w:pPr>
      <w:r w:rsidRPr="004E2042">
        <w:rPr>
          <w:rFonts w:ascii="Calibri" w:hAnsi="Calibri"/>
        </w:rPr>
        <w:t>When a child with special needs is being enrolled, the Board of Management will request a copy of the child’s medical and/or psychological report or where such a report is not available the Board will request that the child be assessed immediately. The purpose of the assessment report is to assist the school in establishing the educational and training needs of the child relevant to his/her disability or special needs and to profile the support services required.</w:t>
      </w:r>
    </w:p>
    <w:p w14:paraId="39E1A4F6" w14:textId="77777777" w:rsidR="008D3678" w:rsidRPr="004E2042" w:rsidRDefault="008D3678" w:rsidP="004E2042">
      <w:pPr>
        <w:spacing w:line="276" w:lineRule="auto"/>
        <w:jc w:val="both"/>
        <w:rPr>
          <w:rFonts w:ascii="Calibri" w:hAnsi="Calibri"/>
        </w:rPr>
      </w:pPr>
    </w:p>
    <w:p w14:paraId="208245D0" w14:textId="77777777" w:rsidR="008D3678" w:rsidRPr="004E2042" w:rsidRDefault="008D3678" w:rsidP="004E2042">
      <w:pPr>
        <w:spacing w:line="276" w:lineRule="auto"/>
        <w:jc w:val="both"/>
        <w:rPr>
          <w:rFonts w:ascii="Calibri" w:hAnsi="Calibri"/>
        </w:rPr>
      </w:pPr>
      <w:r w:rsidRPr="004E2042">
        <w:rPr>
          <w:rFonts w:ascii="Calibri" w:hAnsi="Calibri"/>
        </w:rPr>
        <w:t xml:space="preserve">Following receipt of the report the Board will assess how the school could meet the needs specified in the report. Where the Board deems that further resources are required it will request the Department of Education and </w:t>
      </w:r>
      <w:r w:rsidR="0059667F" w:rsidRPr="004E2042">
        <w:rPr>
          <w:rFonts w:ascii="Calibri" w:hAnsi="Calibri"/>
        </w:rPr>
        <w:t>Skills</w:t>
      </w:r>
      <w:r w:rsidRPr="004E2042">
        <w:rPr>
          <w:rFonts w:ascii="Calibri" w:hAnsi="Calibri"/>
        </w:rPr>
        <w:t xml:space="preserve"> to provide the resources required to meet the needs of the child as outlined in the psychological or medical report. These resources may include access to the provisions of any or a combination of the following:</w:t>
      </w:r>
    </w:p>
    <w:p w14:paraId="40BD0B3D" w14:textId="77777777" w:rsidR="008D3678" w:rsidRPr="004E2042" w:rsidRDefault="008D3678" w:rsidP="004E2042">
      <w:pPr>
        <w:spacing w:line="276" w:lineRule="auto"/>
        <w:jc w:val="both"/>
        <w:rPr>
          <w:rFonts w:ascii="Calibri" w:hAnsi="Calibri"/>
        </w:rPr>
      </w:pPr>
    </w:p>
    <w:p w14:paraId="2F64F25C" w14:textId="77777777" w:rsidR="008D3678" w:rsidRPr="004E2042" w:rsidRDefault="008D3678" w:rsidP="004E2042">
      <w:pPr>
        <w:numPr>
          <w:ilvl w:val="0"/>
          <w:numId w:val="15"/>
        </w:numPr>
        <w:spacing w:line="276" w:lineRule="auto"/>
        <w:jc w:val="both"/>
        <w:rPr>
          <w:rFonts w:ascii="Calibri" w:hAnsi="Calibri"/>
          <w:b/>
        </w:rPr>
      </w:pPr>
      <w:r w:rsidRPr="004E2042">
        <w:rPr>
          <w:rFonts w:ascii="Calibri" w:hAnsi="Calibri"/>
        </w:rPr>
        <w:t>Visiting teacher service.</w:t>
      </w:r>
    </w:p>
    <w:p w14:paraId="4EB28D09" w14:textId="77777777" w:rsidR="008D3678" w:rsidRPr="004E2042" w:rsidRDefault="00AD5890" w:rsidP="004E2042">
      <w:pPr>
        <w:numPr>
          <w:ilvl w:val="0"/>
          <w:numId w:val="15"/>
        </w:numPr>
        <w:spacing w:line="276" w:lineRule="auto"/>
        <w:jc w:val="both"/>
        <w:rPr>
          <w:rFonts w:ascii="Calibri" w:hAnsi="Calibri"/>
          <w:b/>
        </w:rPr>
      </w:pPr>
      <w:r>
        <w:rPr>
          <w:rFonts w:ascii="Calibri" w:hAnsi="Calibri"/>
        </w:rPr>
        <w:t>Special Education Teacher</w:t>
      </w:r>
    </w:p>
    <w:p w14:paraId="32D97567" w14:textId="77777777" w:rsidR="008D3678" w:rsidRPr="004E2042" w:rsidRDefault="008D3678" w:rsidP="004E2042">
      <w:pPr>
        <w:numPr>
          <w:ilvl w:val="0"/>
          <w:numId w:val="15"/>
        </w:numPr>
        <w:spacing w:line="276" w:lineRule="auto"/>
        <w:jc w:val="both"/>
        <w:rPr>
          <w:rFonts w:ascii="Calibri" w:hAnsi="Calibri"/>
          <w:b/>
        </w:rPr>
      </w:pPr>
      <w:r w:rsidRPr="004E2042">
        <w:rPr>
          <w:rFonts w:ascii="Calibri" w:hAnsi="Calibri"/>
        </w:rPr>
        <w:t xml:space="preserve">Special </w:t>
      </w:r>
      <w:r w:rsidR="00AD5890">
        <w:rPr>
          <w:rFonts w:ascii="Calibri" w:hAnsi="Calibri"/>
        </w:rPr>
        <w:t>N</w:t>
      </w:r>
      <w:r w:rsidRPr="004E2042">
        <w:rPr>
          <w:rFonts w:ascii="Calibri" w:hAnsi="Calibri"/>
        </w:rPr>
        <w:t xml:space="preserve">eeds </w:t>
      </w:r>
      <w:r w:rsidR="00AD5890">
        <w:rPr>
          <w:rFonts w:ascii="Calibri" w:hAnsi="Calibri"/>
        </w:rPr>
        <w:t>A</w:t>
      </w:r>
      <w:r w:rsidRPr="004E2042">
        <w:rPr>
          <w:rFonts w:ascii="Calibri" w:hAnsi="Calibri"/>
        </w:rPr>
        <w:t>ssistant.</w:t>
      </w:r>
    </w:p>
    <w:p w14:paraId="5B79AFCE" w14:textId="77777777" w:rsidR="008D3678" w:rsidRPr="004E2042" w:rsidRDefault="008D3678" w:rsidP="004E2042">
      <w:pPr>
        <w:numPr>
          <w:ilvl w:val="0"/>
          <w:numId w:val="15"/>
        </w:numPr>
        <w:spacing w:line="276" w:lineRule="auto"/>
        <w:jc w:val="both"/>
        <w:rPr>
          <w:rFonts w:ascii="Calibri" w:hAnsi="Calibri"/>
          <w:b/>
        </w:rPr>
      </w:pPr>
      <w:r w:rsidRPr="004E2042">
        <w:rPr>
          <w:rFonts w:ascii="Calibri" w:hAnsi="Calibri"/>
        </w:rPr>
        <w:t>Specialised equipment or furniture.</w:t>
      </w:r>
    </w:p>
    <w:p w14:paraId="665A654C" w14:textId="77777777" w:rsidR="008D3678" w:rsidRPr="004E2042" w:rsidRDefault="008D3678" w:rsidP="004E2042">
      <w:pPr>
        <w:numPr>
          <w:ilvl w:val="0"/>
          <w:numId w:val="15"/>
        </w:numPr>
        <w:spacing w:line="276" w:lineRule="auto"/>
        <w:jc w:val="both"/>
        <w:rPr>
          <w:rFonts w:ascii="Calibri" w:hAnsi="Calibri"/>
          <w:b/>
        </w:rPr>
      </w:pPr>
      <w:r w:rsidRPr="004E2042">
        <w:rPr>
          <w:rFonts w:ascii="Calibri" w:hAnsi="Calibri"/>
        </w:rPr>
        <w:t>Transport services.</w:t>
      </w:r>
    </w:p>
    <w:p w14:paraId="34ED114B" w14:textId="77777777" w:rsidR="008D3678" w:rsidRPr="004E2042" w:rsidRDefault="008D3678" w:rsidP="004E2042">
      <w:pPr>
        <w:spacing w:line="276" w:lineRule="auto"/>
        <w:jc w:val="both"/>
        <w:rPr>
          <w:rFonts w:ascii="Calibri" w:hAnsi="Calibri"/>
        </w:rPr>
      </w:pPr>
    </w:p>
    <w:p w14:paraId="05BD2751" w14:textId="77777777" w:rsidR="008D3678" w:rsidRPr="004E2042" w:rsidRDefault="008D3678" w:rsidP="004E2042">
      <w:pPr>
        <w:spacing w:line="276" w:lineRule="auto"/>
        <w:jc w:val="both"/>
        <w:rPr>
          <w:rFonts w:ascii="Calibri" w:hAnsi="Calibri"/>
        </w:rPr>
      </w:pPr>
    </w:p>
    <w:p w14:paraId="449A0353" w14:textId="77777777" w:rsidR="008D3678" w:rsidRPr="004E2042" w:rsidRDefault="008D3678" w:rsidP="004E2042">
      <w:pPr>
        <w:spacing w:line="276" w:lineRule="auto"/>
        <w:jc w:val="both"/>
        <w:rPr>
          <w:rFonts w:ascii="Calibri" w:hAnsi="Calibri"/>
        </w:rPr>
      </w:pPr>
      <w:r w:rsidRPr="004E2042">
        <w:rPr>
          <w:rFonts w:ascii="Calibri" w:hAnsi="Calibri"/>
        </w:rPr>
        <w:t>The school will meet the parent/guardians of the child to discuss the child’s needs and the school’s suitability</w:t>
      </w:r>
      <w:r w:rsidRPr="004E2042">
        <w:rPr>
          <w:rFonts w:ascii="Calibri" w:hAnsi="Calibri"/>
          <w:b/>
        </w:rPr>
        <w:t xml:space="preserve"> </w:t>
      </w:r>
      <w:r w:rsidRPr="004E2042">
        <w:rPr>
          <w:rFonts w:ascii="Calibri" w:hAnsi="Calibri"/>
        </w:rPr>
        <w:t>or capability in meeting these needs. If necessary, a full case conference involving all parties will be held, which may include parent/guardians, principal, class teacher, learning support, special class teacher, resource teacher for special needs or psychologist as appropriate.</w:t>
      </w:r>
    </w:p>
    <w:p w14:paraId="637E6A21" w14:textId="77777777" w:rsidR="0051350C" w:rsidRPr="004E2042" w:rsidRDefault="0051350C" w:rsidP="004E2042">
      <w:pPr>
        <w:spacing w:line="276" w:lineRule="auto"/>
        <w:jc w:val="both"/>
        <w:rPr>
          <w:rFonts w:ascii="Calibri" w:hAnsi="Calibri"/>
        </w:rPr>
      </w:pPr>
    </w:p>
    <w:p w14:paraId="03BA722C" w14:textId="77777777" w:rsidR="0051350C" w:rsidRPr="004E2042" w:rsidRDefault="0051350C" w:rsidP="004E2042">
      <w:pPr>
        <w:spacing w:line="276" w:lineRule="auto"/>
        <w:jc w:val="both"/>
        <w:rPr>
          <w:rFonts w:ascii="Calibri" w:hAnsi="Calibri"/>
          <w:b/>
        </w:rPr>
      </w:pPr>
      <w:r w:rsidRPr="004E2042">
        <w:rPr>
          <w:rFonts w:ascii="Calibri" w:hAnsi="Calibri"/>
          <w:b/>
        </w:rPr>
        <w:t>Appeals</w:t>
      </w:r>
    </w:p>
    <w:p w14:paraId="22BAB0F7" w14:textId="77777777" w:rsidR="0051350C" w:rsidRPr="004E2042" w:rsidRDefault="0051350C" w:rsidP="004E2042">
      <w:pPr>
        <w:spacing w:line="276" w:lineRule="auto"/>
        <w:jc w:val="both"/>
        <w:rPr>
          <w:rFonts w:ascii="Calibri" w:hAnsi="Calibri"/>
        </w:rPr>
      </w:pPr>
    </w:p>
    <w:p w14:paraId="6F23C94C" w14:textId="77777777" w:rsidR="0051350C" w:rsidRPr="004E2042" w:rsidRDefault="0051350C" w:rsidP="004E2042">
      <w:pPr>
        <w:spacing w:line="276" w:lineRule="auto"/>
        <w:jc w:val="both"/>
        <w:rPr>
          <w:rFonts w:ascii="Calibri" w:hAnsi="Calibri"/>
        </w:rPr>
      </w:pPr>
      <w:r w:rsidRPr="004E2042">
        <w:rPr>
          <w:rFonts w:ascii="Calibri" w:hAnsi="Calibri"/>
        </w:rPr>
        <w:t>The Board of Management of Ballycar NS in compliance with section 19(3) of the Educational Welfare Act 2000 will make a decision in writing in respect of an application for enrolment within 21 days of the closing date for the receipt of enrolment applications and will inform the parents/guardians in writing of that decision.</w:t>
      </w:r>
    </w:p>
    <w:p w14:paraId="4AEE5315" w14:textId="77777777" w:rsidR="0051350C" w:rsidRPr="004E2042" w:rsidRDefault="0051350C" w:rsidP="004E2042">
      <w:pPr>
        <w:spacing w:line="276" w:lineRule="auto"/>
        <w:jc w:val="both"/>
        <w:rPr>
          <w:rFonts w:ascii="Calibri" w:hAnsi="Calibri"/>
        </w:rPr>
      </w:pPr>
    </w:p>
    <w:p w14:paraId="33F62AD1" w14:textId="77777777" w:rsidR="0051350C" w:rsidRPr="004E2042" w:rsidRDefault="0051350C" w:rsidP="004E2042">
      <w:pPr>
        <w:spacing w:line="276" w:lineRule="auto"/>
        <w:jc w:val="both"/>
        <w:rPr>
          <w:rFonts w:ascii="Calibri" w:hAnsi="Calibri"/>
          <w:lang w:val="en-US"/>
        </w:rPr>
      </w:pPr>
      <w:r w:rsidRPr="004E2042">
        <w:rPr>
          <w:rFonts w:ascii="Calibri" w:hAnsi="Calibri"/>
        </w:rPr>
        <w:t>Parents/guardians will be informed of their entitlement to appeal a decision of the Board of Management in relation to a refusal to enrol in the letter issued 21 days after the closing date for the receipt of applications. (Please note the address at which the applicant resides will be the address used by the school for correspondence regarding enrolment).</w:t>
      </w:r>
    </w:p>
    <w:p w14:paraId="05D553C5" w14:textId="77777777" w:rsidR="0051350C" w:rsidRPr="004E2042" w:rsidRDefault="0051350C" w:rsidP="004E2042">
      <w:pPr>
        <w:spacing w:line="276" w:lineRule="auto"/>
        <w:jc w:val="both"/>
        <w:rPr>
          <w:rFonts w:ascii="Calibri" w:hAnsi="Calibri"/>
        </w:rPr>
      </w:pPr>
    </w:p>
    <w:p w14:paraId="63FB56C0" w14:textId="77777777" w:rsidR="0051350C" w:rsidRPr="004E2042" w:rsidRDefault="0051350C" w:rsidP="004E2042">
      <w:pPr>
        <w:spacing w:line="276" w:lineRule="auto"/>
        <w:jc w:val="both"/>
        <w:rPr>
          <w:rFonts w:ascii="Calibri" w:hAnsi="Calibri"/>
        </w:rPr>
      </w:pPr>
      <w:r w:rsidRPr="004E2042">
        <w:rPr>
          <w:rFonts w:ascii="Calibri" w:hAnsi="Calibri"/>
        </w:rPr>
        <w:t>If the Board of Management refuses to enrol a student in the school, the parent/guardian of the student may appeal the decision at local level. The appeal must be submitted within 10 days of the date of the refusal to enrol. It must be made in writing, addressed to the Chairperson of the Board, and clearly state the grounds for the appeal. The Board of Management will respond within 10 days of the receipt of such an appeal.</w:t>
      </w:r>
    </w:p>
    <w:p w14:paraId="3C3BE7B4" w14:textId="77777777" w:rsidR="0051350C" w:rsidRPr="004E2042" w:rsidRDefault="0051350C" w:rsidP="004E2042">
      <w:pPr>
        <w:spacing w:line="276" w:lineRule="auto"/>
        <w:jc w:val="both"/>
        <w:rPr>
          <w:rFonts w:ascii="Calibri" w:hAnsi="Calibri"/>
        </w:rPr>
      </w:pPr>
    </w:p>
    <w:p w14:paraId="6134CA11" w14:textId="77777777" w:rsidR="0051350C" w:rsidRPr="004E2042" w:rsidRDefault="0051350C" w:rsidP="004E2042">
      <w:pPr>
        <w:spacing w:line="276" w:lineRule="auto"/>
        <w:jc w:val="both"/>
        <w:rPr>
          <w:rFonts w:ascii="Calibri" w:hAnsi="Calibri"/>
        </w:rPr>
      </w:pPr>
      <w:r w:rsidRPr="004E2042">
        <w:rPr>
          <w:rFonts w:ascii="Calibri" w:hAnsi="Calibri"/>
        </w:rPr>
        <w:t>If following the conclusion of the appeal procedures at school level, a parent/guardian is dissatisfied with the decision made that parent/guardian has a statutory entitlement under section 29 of the Education Act (as amended by Section 4 of the Education (Miscellaneous Provisions) Act 2007, to appeal that decision to the Secretary General of the Department of Education and Skills. It should be noted that such an appeal must be lodged within 42 days of the schools refusal to enrol.</w:t>
      </w:r>
    </w:p>
    <w:p w14:paraId="4138DAAC" w14:textId="77777777" w:rsidR="0051350C" w:rsidRPr="004E2042" w:rsidRDefault="0051350C" w:rsidP="004E2042">
      <w:pPr>
        <w:spacing w:line="276" w:lineRule="auto"/>
        <w:jc w:val="both"/>
        <w:rPr>
          <w:rFonts w:ascii="Calibri" w:hAnsi="Calibri"/>
        </w:rPr>
      </w:pPr>
    </w:p>
    <w:p w14:paraId="3D29D2EC" w14:textId="77777777" w:rsidR="0051350C" w:rsidRPr="004E2042" w:rsidRDefault="0051350C" w:rsidP="004E2042">
      <w:pPr>
        <w:spacing w:line="276" w:lineRule="auto"/>
        <w:jc w:val="both"/>
        <w:rPr>
          <w:rFonts w:ascii="Calibri" w:hAnsi="Calibri"/>
        </w:rPr>
      </w:pPr>
      <w:r w:rsidRPr="004E2042">
        <w:rPr>
          <w:rFonts w:ascii="Calibri" w:hAnsi="Calibri"/>
        </w:rPr>
        <w:t>Details on appealing decisions on enrolment under section 29 of the Education Act (as amended by Section 4 of the Education (Miscellaneous Provisions) Act, 2007), are available on the Department of Education and Skills website at www.education.ie</w:t>
      </w:r>
    </w:p>
    <w:p w14:paraId="088D8ACB" w14:textId="77777777" w:rsidR="0051350C" w:rsidRPr="004E2042" w:rsidRDefault="0051350C" w:rsidP="004E2042">
      <w:pPr>
        <w:spacing w:line="276" w:lineRule="auto"/>
        <w:jc w:val="both"/>
        <w:rPr>
          <w:rFonts w:ascii="Calibri" w:hAnsi="Calibri"/>
        </w:rPr>
      </w:pPr>
    </w:p>
    <w:p w14:paraId="3912462B" w14:textId="77777777" w:rsidR="0051350C" w:rsidRPr="004E2042" w:rsidRDefault="0051350C" w:rsidP="004E2042">
      <w:pPr>
        <w:spacing w:line="276" w:lineRule="auto"/>
        <w:jc w:val="both"/>
        <w:rPr>
          <w:rFonts w:ascii="Calibri" w:hAnsi="Calibri"/>
          <w:b/>
          <w:lang w:val="en-US"/>
        </w:rPr>
      </w:pPr>
      <w:r w:rsidRPr="004E2042">
        <w:rPr>
          <w:rFonts w:ascii="Calibri" w:hAnsi="Calibri"/>
          <w:b/>
          <w:lang w:val="en-US"/>
        </w:rPr>
        <w:t>Exceptional Cases</w:t>
      </w:r>
    </w:p>
    <w:p w14:paraId="0D1AB0D9" w14:textId="77777777" w:rsidR="0051350C" w:rsidRPr="004E2042" w:rsidRDefault="0051350C" w:rsidP="004E2042">
      <w:pPr>
        <w:spacing w:line="276" w:lineRule="auto"/>
        <w:jc w:val="both"/>
        <w:rPr>
          <w:rFonts w:ascii="Calibri" w:hAnsi="Calibri"/>
          <w:lang w:val="en-US"/>
        </w:rPr>
      </w:pPr>
    </w:p>
    <w:p w14:paraId="53FF2469" w14:textId="77777777" w:rsidR="0051350C" w:rsidRPr="004E2042" w:rsidRDefault="0051350C" w:rsidP="004E2042">
      <w:pPr>
        <w:spacing w:line="276" w:lineRule="auto"/>
        <w:jc w:val="both"/>
        <w:rPr>
          <w:rFonts w:ascii="Calibri" w:hAnsi="Calibri"/>
          <w:lang w:val="en-US"/>
        </w:rPr>
      </w:pPr>
      <w:r w:rsidRPr="004E2042">
        <w:rPr>
          <w:rFonts w:ascii="Calibri" w:hAnsi="Calibri"/>
          <w:lang w:val="en-US"/>
        </w:rPr>
        <w:t>The Board of Management of Ballycar NS reserves the right to refuse enrolment or, to rescind an offer of enrolment to any child, in exceptional cases.  Such an exceptional case could arise where either:</w:t>
      </w:r>
    </w:p>
    <w:p w14:paraId="7E24B718" w14:textId="77777777" w:rsidR="0051350C" w:rsidRPr="004E2042" w:rsidRDefault="0051350C" w:rsidP="004E2042">
      <w:pPr>
        <w:spacing w:line="276" w:lineRule="auto"/>
        <w:jc w:val="both"/>
        <w:rPr>
          <w:rFonts w:ascii="Calibri" w:hAnsi="Calibri"/>
          <w:lang w:val="en-US"/>
        </w:rPr>
      </w:pPr>
    </w:p>
    <w:p w14:paraId="61910396" w14:textId="77777777" w:rsidR="0051350C" w:rsidRPr="004E2042" w:rsidRDefault="0051350C" w:rsidP="004E2042">
      <w:pPr>
        <w:numPr>
          <w:ilvl w:val="0"/>
          <w:numId w:val="18"/>
        </w:numPr>
        <w:spacing w:line="276" w:lineRule="auto"/>
        <w:jc w:val="both"/>
        <w:rPr>
          <w:rFonts w:ascii="Calibri" w:hAnsi="Calibri"/>
          <w:lang w:val="en-US"/>
        </w:rPr>
      </w:pPr>
      <w:r w:rsidRPr="004E2042">
        <w:rPr>
          <w:rFonts w:ascii="Calibri" w:hAnsi="Calibri"/>
          <w:lang w:val="en-US"/>
        </w:rPr>
        <w:t xml:space="preserve">The child has special needs such that, even with additional resources available from the Department of Education and Skills, the school cannot </w:t>
      </w:r>
      <w:r w:rsidRPr="004E2042">
        <w:rPr>
          <w:rFonts w:ascii="Calibri" w:hAnsi="Calibri"/>
          <w:lang w:val="en-US"/>
        </w:rPr>
        <w:lastRenderedPageBreak/>
        <w:t>meet such needs and/or provide the student with an appropriate education, or</w:t>
      </w:r>
    </w:p>
    <w:p w14:paraId="134372AD" w14:textId="77777777" w:rsidR="0051350C" w:rsidRPr="004E2042" w:rsidRDefault="0051350C" w:rsidP="004E2042">
      <w:pPr>
        <w:numPr>
          <w:ilvl w:val="0"/>
          <w:numId w:val="18"/>
        </w:numPr>
        <w:spacing w:line="276" w:lineRule="auto"/>
        <w:jc w:val="both"/>
        <w:rPr>
          <w:rFonts w:ascii="Calibri" w:hAnsi="Calibri"/>
          <w:lang w:val="en-US"/>
        </w:rPr>
      </w:pPr>
      <w:r w:rsidRPr="004E2042">
        <w:rPr>
          <w:rFonts w:ascii="Calibri" w:hAnsi="Calibri"/>
          <w:lang w:val="en-US"/>
        </w:rPr>
        <w:t>In the opinion of the Board of Management, the student poses an unacceptable risk to other students, to school staff or to school property.</w:t>
      </w:r>
    </w:p>
    <w:p w14:paraId="1D9320E1" w14:textId="77777777" w:rsidR="0051350C" w:rsidRPr="004E2042" w:rsidRDefault="0051350C" w:rsidP="004E2042">
      <w:pPr>
        <w:spacing w:line="276" w:lineRule="auto"/>
        <w:jc w:val="both"/>
        <w:rPr>
          <w:rFonts w:ascii="Calibri" w:hAnsi="Calibri"/>
          <w:lang w:val="en-US"/>
        </w:rPr>
      </w:pPr>
    </w:p>
    <w:p w14:paraId="30611CE6" w14:textId="77777777" w:rsidR="0051350C" w:rsidRPr="004E2042" w:rsidRDefault="0051350C" w:rsidP="004E2042">
      <w:pPr>
        <w:spacing w:line="276" w:lineRule="auto"/>
        <w:jc w:val="both"/>
        <w:rPr>
          <w:rFonts w:ascii="Calibri" w:hAnsi="Calibri"/>
          <w:lang w:val="en-US"/>
        </w:rPr>
      </w:pPr>
    </w:p>
    <w:p w14:paraId="189E7022" w14:textId="77777777" w:rsidR="0051350C" w:rsidRPr="004E2042" w:rsidRDefault="0051350C" w:rsidP="004E2042">
      <w:pPr>
        <w:spacing w:line="276" w:lineRule="auto"/>
        <w:jc w:val="both"/>
        <w:rPr>
          <w:rFonts w:ascii="Calibri" w:hAnsi="Calibri"/>
          <w:lang w:val="en-US"/>
        </w:rPr>
      </w:pPr>
    </w:p>
    <w:p w14:paraId="11409442" w14:textId="77777777" w:rsidR="008D3678" w:rsidRPr="004E2042" w:rsidRDefault="008D3678" w:rsidP="004E2042">
      <w:pPr>
        <w:spacing w:line="276" w:lineRule="auto"/>
        <w:rPr>
          <w:rFonts w:ascii="Calibri" w:hAnsi="Calibri"/>
          <w:b/>
        </w:rPr>
      </w:pPr>
      <w:r w:rsidRPr="004E2042">
        <w:rPr>
          <w:rFonts w:ascii="Calibri" w:hAnsi="Calibri"/>
          <w:b/>
        </w:rPr>
        <w:t>Code of Behaviour</w:t>
      </w:r>
    </w:p>
    <w:p w14:paraId="75845B86" w14:textId="77777777" w:rsidR="008D3678" w:rsidRPr="004E2042" w:rsidRDefault="008D3678" w:rsidP="004E2042">
      <w:pPr>
        <w:spacing w:line="276" w:lineRule="auto"/>
        <w:jc w:val="center"/>
        <w:rPr>
          <w:rFonts w:ascii="Calibri" w:hAnsi="Calibri"/>
          <w:b/>
        </w:rPr>
      </w:pPr>
    </w:p>
    <w:p w14:paraId="71B822AE" w14:textId="77777777" w:rsidR="008D3678" w:rsidRPr="004E2042" w:rsidRDefault="008D3678" w:rsidP="004E2042">
      <w:pPr>
        <w:spacing w:line="276" w:lineRule="auto"/>
        <w:jc w:val="both"/>
        <w:rPr>
          <w:rFonts w:ascii="Calibri" w:hAnsi="Calibri"/>
        </w:rPr>
      </w:pPr>
      <w:r w:rsidRPr="004E2042">
        <w:rPr>
          <w:rFonts w:ascii="Calibri" w:hAnsi="Calibri"/>
        </w:rPr>
        <w:t>Parents/Guardians are requested to famil</w:t>
      </w:r>
      <w:r w:rsidR="00581D39" w:rsidRPr="004E2042">
        <w:rPr>
          <w:rFonts w:ascii="Calibri" w:hAnsi="Calibri"/>
        </w:rPr>
        <w:t>i</w:t>
      </w:r>
      <w:r w:rsidRPr="004E2042">
        <w:rPr>
          <w:rFonts w:ascii="Calibri" w:hAnsi="Calibri"/>
        </w:rPr>
        <w:t xml:space="preserve">arise themselves with the school code of behaviour.  Children enrolled in our school are required to co-operate with and support the School/Board of Management’s Code of Behaviour as well as all other policies on curriculum, organisation and management.  The Board of Management places Parents/Guardians responsible for ensuring that their </w:t>
      </w:r>
      <w:proofErr w:type="gramStart"/>
      <w:r w:rsidRPr="004E2042">
        <w:rPr>
          <w:rFonts w:ascii="Calibri" w:hAnsi="Calibri"/>
        </w:rPr>
        <w:t>child(</w:t>
      </w:r>
      <w:proofErr w:type="spellStart"/>
      <w:proofErr w:type="gramEnd"/>
      <w:r w:rsidRPr="004E2042">
        <w:rPr>
          <w:rFonts w:ascii="Calibri" w:hAnsi="Calibri"/>
        </w:rPr>
        <w:t>ren</w:t>
      </w:r>
      <w:proofErr w:type="spellEnd"/>
      <w:r w:rsidRPr="004E2042">
        <w:rPr>
          <w:rFonts w:ascii="Calibri" w:hAnsi="Calibri"/>
        </w:rPr>
        <w:t xml:space="preserve">) co-operate with said policies in an age-appropriate way.  In accordance with the Department of Education and </w:t>
      </w:r>
      <w:r w:rsidR="0059667F" w:rsidRPr="004E2042">
        <w:rPr>
          <w:rFonts w:ascii="Calibri" w:hAnsi="Calibri"/>
        </w:rPr>
        <w:t>Skills</w:t>
      </w:r>
      <w:r w:rsidRPr="004E2042">
        <w:rPr>
          <w:rFonts w:ascii="Calibri" w:hAnsi="Calibri"/>
        </w:rPr>
        <w:t xml:space="preserve"> rules for National Schools, a child may be suspended.</w:t>
      </w:r>
    </w:p>
    <w:p w14:paraId="401768EB" w14:textId="77777777" w:rsidR="008D3678" w:rsidRPr="004E2042" w:rsidRDefault="008D3678" w:rsidP="004E2042">
      <w:pPr>
        <w:spacing w:line="276" w:lineRule="auto"/>
        <w:jc w:val="both"/>
        <w:rPr>
          <w:rFonts w:ascii="Calibri" w:hAnsi="Calibri"/>
        </w:rPr>
      </w:pPr>
    </w:p>
    <w:p w14:paraId="5D20D503" w14:textId="77777777" w:rsidR="008D3678" w:rsidRPr="004E2042" w:rsidRDefault="008D3678" w:rsidP="004E2042">
      <w:pPr>
        <w:spacing w:line="276" w:lineRule="auto"/>
        <w:jc w:val="both"/>
        <w:rPr>
          <w:rFonts w:ascii="Calibri" w:hAnsi="Calibri"/>
        </w:rPr>
      </w:pPr>
      <w:r w:rsidRPr="004E2042">
        <w:rPr>
          <w:rFonts w:ascii="Calibri" w:hAnsi="Calibri"/>
        </w:rPr>
        <w:t>In accordance with requirements, I enclose a copy of the school’s Code of Behaviour Policy.</w:t>
      </w:r>
    </w:p>
    <w:p w14:paraId="4F98C588" w14:textId="77777777" w:rsidR="008D3678" w:rsidRPr="004E2042" w:rsidRDefault="008D3678" w:rsidP="004E2042">
      <w:pPr>
        <w:spacing w:line="276" w:lineRule="auto"/>
        <w:jc w:val="both"/>
        <w:rPr>
          <w:rFonts w:ascii="Calibri" w:hAnsi="Calibri"/>
          <w:b/>
        </w:rPr>
      </w:pPr>
    </w:p>
    <w:p w14:paraId="32DECC65" w14:textId="77777777" w:rsidR="008D3678" w:rsidRPr="004E2042" w:rsidRDefault="00581D39" w:rsidP="004E2042">
      <w:pPr>
        <w:spacing w:line="276" w:lineRule="auto"/>
        <w:rPr>
          <w:rFonts w:ascii="Calibri" w:hAnsi="Calibri"/>
          <w:b/>
        </w:rPr>
      </w:pPr>
      <w:r w:rsidRPr="004E2042">
        <w:rPr>
          <w:rFonts w:ascii="Calibri" w:hAnsi="Calibri"/>
          <w:b/>
        </w:rPr>
        <w:t>Please r</w:t>
      </w:r>
      <w:r w:rsidR="008D3678" w:rsidRPr="004E2042">
        <w:rPr>
          <w:rFonts w:ascii="Calibri" w:hAnsi="Calibri"/>
          <w:b/>
        </w:rPr>
        <w:t>eturn forms by the date stipulated on enrolment policy.</w:t>
      </w:r>
    </w:p>
    <w:p w14:paraId="28541E4D" w14:textId="77777777" w:rsidR="00E44FBE" w:rsidRPr="004E2042" w:rsidRDefault="00E44FBE" w:rsidP="004E2042">
      <w:pPr>
        <w:spacing w:line="276" w:lineRule="auto"/>
        <w:rPr>
          <w:rFonts w:ascii="Calibri" w:hAnsi="Calibri"/>
          <w:b/>
        </w:rPr>
      </w:pPr>
    </w:p>
    <w:p w14:paraId="3E1B411F" w14:textId="77777777" w:rsidR="00E44FBE" w:rsidRPr="004E2042" w:rsidRDefault="00E44FBE" w:rsidP="004E2042">
      <w:pPr>
        <w:spacing w:line="276" w:lineRule="auto"/>
        <w:jc w:val="both"/>
        <w:rPr>
          <w:rFonts w:ascii="Calibri" w:hAnsi="Calibri"/>
          <w:b/>
          <w:u w:val="single"/>
        </w:rPr>
      </w:pPr>
      <w:r w:rsidRPr="004E2042">
        <w:rPr>
          <w:rFonts w:ascii="Calibri" w:hAnsi="Calibri"/>
          <w:b/>
          <w:u w:val="single"/>
        </w:rPr>
        <w:t xml:space="preserve">On admittance to </w:t>
      </w:r>
      <w:r w:rsidR="00581D39" w:rsidRPr="004E2042">
        <w:rPr>
          <w:rFonts w:ascii="Calibri" w:hAnsi="Calibri"/>
          <w:b/>
          <w:u w:val="single"/>
        </w:rPr>
        <w:t>Ballycar</w:t>
      </w:r>
      <w:r w:rsidRPr="004E2042">
        <w:rPr>
          <w:rFonts w:ascii="Calibri" w:hAnsi="Calibri"/>
          <w:b/>
          <w:u w:val="single"/>
        </w:rPr>
        <w:t xml:space="preserve"> National School, Parents/Guardians are requested to sign an agreement form to abide by the policies of the school.</w:t>
      </w:r>
    </w:p>
    <w:p w14:paraId="369E113D" w14:textId="77777777" w:rsidR="008D3678" w:rsidRPr="004E2042" w:rsidRDefault="008D3678" w:rsidP="004E2042">
      <w:pPr>
        <w:spacing w:line="276" w:lineRule="auto"/>
        <w:jc w:val="both"/>
        <w:rPr>
          <w:rFonts w:ascii="Calibri" w:hAnsi="Calibri"/>
        </w:rPr>
      </w:pPr>
    </w:p>
    <w:p w14:paraId="690815DE" w14:textId="5FBEE333" w:rsidR="008D3678" w:rsidRPr="004E2042" w:rsidRDefault="008D3678" w:rsidP="004E2042">
      <w:pPr>
        <w:spacing w:line="276" w:lineRule="auto"/>
        <w:jc w:val="both"/>
        <w:rPr>
          <w:rFonts w:ascii="Calibri" w:hAnsi="Calibri"/>
        </w:rPr>
      </w:pPr>
      <w:r w:rsidRPr="004E2042">
        <w:rPr>
          <w:rFonts w:ascii="Calibri" w:hAnsi="Calibri"/>
        </w:rPr>
        <w:t>The enrolmen</w:t>
      </w:r>
      <w:r w:rsidR="008C627E" w:rsidRPr="004E2042">
        <w:rPr>
          <w:rFonts w:ascii="Calibri" w:hAnsi="Calibri"/>
        </w:rPr>
        <w:t xml:space="preserve">t policy was </w:t>
      </w:r>
      <w:r w:rsidR="000051CE" w:rsidRPr="004E2042">
        <w:rPr>
          <w:rFonts w:ascii="Calibri" w:hAnsi="Calibri"/>
        </w:rPr>
        <w:t>approved by</w:t>
      </w:r>
      <w:r w:rsidR="008C627E" w:rsidRPr="004E2042">
        <w:rPr>
          <w:rFonts w:ascii="Calibri" w:hAnsi="Calibri"/>
        </w:rPr>
        <w:t xml:space="preserve"> the Boar</w:t>
      </w:r>
      <w:r w:rsidR="000B06B3">
        <w:rPr>
          <w:rFonts w:ascii="Calibri" w:hAnsi="Calibri"/>
        </w:rPr>
        <w:t>d of Management in January 20</w:t>
      </w:r>
      <w:r w:rsidR="007033EE">
        <w:rPr>
          <w:rFonts w:ascii="Calibri" w:hAnsi="Calibri"/>
        </w:rPr>
        <w:t>2</w:t>
      </w:r>
      <w:r w:rsidR="008767F9">
        <w:rPr>
          <w:rFonts w:ascii="Calibri" w:hAnsi="Calibri"/>
        </w:rPr>
        <w:t>2</w:t>
      </w:r>
      <w:r w:rsidR="007033EE">
        <w:rPr>
          <w:rFonts w:ascii="Calibri" w:hAnsi="Calibri"/>
        </w:rPr>
        <w:t xml:space="preserve"> </w:t>
      </w:r>
      <w:r w:rsidR="008C627E" w:rsidRPr="004E2042">
        <w:rPr>
          <w:rFonts w:ascii="Calibri" w:hAnsi="Calibri"/>
        </w:rPr>
        <w:t>and will be re</w:t>
      </w:r>
      <w:r w:rsidR="00581D39" w:rsidRPr="004E2042">
        <w:rPr>
          <w:rFonts w:ascii="Calibri" w:hAnsi="Calibri"/>
        </w:rPr>
        <w:t>viewe</w:t>
      </w:r>
      <w:r w:rsidR="000B06B3">
        <w:rPr>
          <w:rFonts w:ascii="Calibri" w:hAnsi="Calibri"/>
        </w:rPr>
        <w:t>d in</w:t>
      </w:r>
      <w:r w:rsidR="00AE62D6">
        <w:rPr>
          <w:rFonts w:ascii="Calibri" w:hAnsi="Calibri"/>
        </w:rPr>
        <w:t xml:space="preserve"> Janua</w:t>
      </w:r>
      <w:r w:rsidR="000B06B3">
        <w:rPr>
          <w:rFonts w:ascii="Calibri" w:hAnsi="Calibri"/>
        </w:rPr>
        <w:t>ry 20</w:t>
      </w:r>
      <w:r w:rsidR="00AD5890">
        <w:rPr>
          <w:rFonts w:ascii="Calibri" w:hAnsi="Calibri"/>
        </w:rPr>
        <w:t>2</w:t>
      </w:r>
      <w:r w:rsidR="008767F9">
        <w:rPr>
          <w:rFonts w:ascii="Calibri" w:hAnsi="Calibri"/>
        </w:rPr>
        <w:t>3</w:t>
      </w:r>
      <w:bookmarkStart w:id="0" w:name="_GoBack"/>
      <w:bookmarkEnd w:id="0"/>
      <w:r w:rsidR="007033EE">
        <w:rPr>
          <w:rFonts w:ascii="Calibri" w:hAnsi="Calibri"/>
        </w:rPr>
        <w:t>.</w:t>
      </w:r>
    </w:p>
    <w:p w14:paraId="763BD524" w14:textId="77777777" w:rsidR="008D3678" w:rsidRPr="004E2042" w:rsidRDefault="008D3678" w:rsidP="004E2042">
      <w:pPr>
        <w:spacing w:line="276" w:lineRule="auto"/>
        <w:jc w:val="center"/>
        <w:rPr>
          <w:rFonts w:ascii="Calibri" w:hAnsi="Calibri"/>
        </w:rPr>
      </w:pPr>
    </w:p>
    <w:p w14:paraId="706CAAB4" w14:textId="77777777" w:rsidR="00423D69" w:rsidRPr="004E2042" w:rsidRDefault="00423D69" w:rsidP="004E2042">
      <w:pPr>
        <w:spacing w:line="276" w:lineRule="auto"/>
        <w:rPr>
          <w:rFonts w:ascii="Calibri" w:hAnsi="Calibri"/>
        </w:rPr>
      </w:pPr>
    </w:p>
    <w:p w14:paraId="13DDB97F" w14:textId="77777777" w:rsidR="00423D69" w:rsidRPr="004E2042" w:rsidRDefault="00423D69" w:rsidP="004E2042">
      <w:pPr>
        <w:spacing w:line="276" w:lineRule="auto"/>
        <w:rPr>
          <w:rFonts w:ascii="Calibri" w:hAnsi="Calibri"/>
        </w:rPr>
      </w:pPr>
      <w:r w:rsidRPr="004E2042">
        <w:rPr>
          <w:rFonts w:ascii="Calibri" w:hAnsi="Calibri"/>
        </w:rPr>
        <w:t>___________________________</w:t>
      </w:r>
    </w:p>
    <w:p w14:paraId="3C220B96" w14:textId="77777777" w:rsidR="008D3678" w:rsidRPr="004E2042" w:rsidRDefault="00581D39" w:rsidP="004E2042">
      <w:pPr>
        <w:spacing w:line="276" w:lineRule="auto"/>
        <w:rPr>
          <w:rFonts w:ascii="Calibri" w:hAnsi="Calibri"/>
        </w:rPr>
      </w:pPr>
      <w:r w:rsidRPr="004E2042">
        <w:rPr>
          <w:rFonts w:ascii="Calibri" w:hAnsi="Calibri"/>
        </w:rPr>
        <w:t>Chairperson,</w:t>
      </w:r>
    </w:p>
    <w:p w14:paraId="01235A27" w14:textId="77777777" w:rsidR="00423D69" w:rsidRPr="004E2042" w:rsidRDefault="00423D69" w:rsidP="004E2042">
      <w:pPr>
        <w:spacing w:line="276" w:lineRule="auto"/>
        <w:rPr>
          <w:rFonts w:ascii="Calibri" w:hAnsi="Calibri"/>
        </w:rPr>
      </w:pPr>
      <w:r w:rsidRPr="004E2042">
        <w:rPr>
          <w:rFonts w:ascii="Calibri" w:hAnsi="Calibri"/>
        </w:rPr>
        <w:t>Board of Management</w:t>
      </w:r>
      <w:r w:rsidR="00581D39" w:rsidRPr="004E2042">
        <w:rPr>
          <w:rFonts w:ascii="Calibri" w:hAnsi="Calibri"/>
        </w:rPr>
        <w:t>,</w:t>
      </w:r>
    </w:p>
    <w:p w14:paraId="444649C8" w14:textId="77777777" w:rsidR="00423D69" w:rsidRPr="004E2042" w:rsidRDefault="00581D39" w:rsidP="004E2042">
      <w:pPr>
        <w:spacing w:line="276" w:lineRule="auto"/>
        <w:rPr>
          <w:rFonts w:ascii="Calibri" w:hAnsi="Calibri"/>
        </w:rPr>
      </w:pPr>
      <w:r w:rsidRPr="004E2042">
        <w:rPr>
          <w:rFonts w:ascii="Calibri" w:hAnsi="Calibri"/>
        </w:rPr>
        <w:t>Ballycar</w:t>
      </w:r>
      <w:r w:rsidR="00423D69" w:rsidRPr="004E2042">
        <w:rPr>
          <w:rFonts w:ascii="Calibri" w:hAnsi="Calibri"/>
        </w:rPr>
        <w:t xml:space="preserve"> N.S.</w:t>
      </w:r>
    </w:p>
    <w:p w14:paraId="57895FAA" w14:textId="77777777" w:rsidR="008D3678" w:rsidRDefault="008D3678" w:rsidP="008D3678">
      <w:pPr>
        <w:rPr>
          <w:rFonts w:ascii="Book Antiqua" w:hAnsi="Book Antiqua"/>
          <w:b/>
        </w:rPr>
      </w:pPr>
    </w:p>
    <w:p w14:paraId="4C27D22D" w14:textId="77777777" w:rsidR="008D3678" w:rsidRDefault="008D3678" w:rsidP="008D3678">
      <w:pPr>
        <w:rPr>
          <w:sz w:val="28"/>
        </w:rPr>
      </w:pPr>
    </w:p>
    <w:p w14:paraId="2EB6E4E3" w14:textId="77777777" w:rsidR="008D3678" w:rsidRPr="00AC769F" w:rsidRDefault="008D3678" w:rsidP="008D3678"/>
    <w:p w14:paraId="39779874" w14:textId="77777777" w:rsidR="005A65D3" w:rsidRDefault="005A65D3"/>
    <w:sectPr w:rsidR="005A65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ple Chancery">
    <w:altName w:val="Courier New"/>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E8F"/>
    <w:multiLevelType w:val="hybridMultilevel"/>
    <w:tmpl w:val="1F5A3DC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2CF3907"/>
    <w:multiLevelType w:val="hybridMultilevel"/>
    <w:tmpl w:val="18806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D24F8"/>
    <w:multiLevelType w:val="hybridMultilevel"/>
    <w:tmpl w:val="DC24F0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ED7219"/>
    <w:multiLevelType w:val="hybridMultilevel"/>
    <w:tmpl w:val="06C048D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BA76C4"/>
    <w:multiLevelType w:val="hybridMultilevel"/>
    <w:tmpl w:val="3EF82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FE4ECF"/>
    <w:multiLevelType w:val="hybridMultilevel"/>
    <w:tmpl w:val="C5722B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F6006A9"/>
    <w:multiLevelType w:val="hybridMultilevel"/>
    <w:tmpl w:val="791E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22FF8"/>
    <w:multiLevelType w:val="hybridMultilevel"/>
    <w:tmpl w:val="07C0C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F60CD"/>
    <w:multiLevelType w:val="hybridMultilevel"/>
    <w:tmpl w:val="CD6072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F272C49"/>
    <w:multiLevelType w:val="hybridMultilevel"/>
    <w:tmpl w:val="343E8376"/>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3AF0174"/>
    <w:multiLevelType w:val="hybridMultilevel"/>
    <w:tmpl w:val="CC94E7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65EA1598"/>
    <w:multiLevelType w:val="hybridMultilevel"/>
    <w:tmpl w:val="CF00DE1E"/>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3" w15:restartNumberingAfterBreak="0">
    <w:nsid w:val="68682B5C"/>
    <w:multiLevelType w:val="hybridMultilevel"/>
    <w:tmpl w:val="451A80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0B4799C"/>
    <w:multiLevelType w:val="hybridMultilevel"/>
    <w:tmpl w:val="584A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D2030"/>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75CB2E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BC49C1"/>
    <w:multiLevelType w:val="hybridMultilevel"/>
    <w:tmpl w:val="60145C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C0127F"/>
    <w:multiLevelType w:val="hybridMultilevel"/>
    <w:tmpl w:val="8048F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E3249F"/>
    <w:multiLevelType w:val="hybridMultilevel"/>
    <w:tmpl w:val="BBAA2154"/>
    <w:lvl w:ilvl="0" w:tplc="04090001">
      <w:start w:val="1"/>
      <w:numFmt w:val="bullet"/>
      <w:lvlText w:val=""/>
      <w:lvlJc w:val="left"/>
      <w:pPr>
        <w:tabs>
          <w:tab w:val="num" w:pos="720"/>
        </w:tabs>
        <w:ind w:left="720" w:hanging="360"/>
      </w:pPr>
      <w:rPr>
        <w:rFonts w:ascii="Symbol" w:hAnsi="Symbol" w:hint="default"/>
      </w:rPr>
    </w:lvl>
    <w:lvl w:ilvl="1" w:tplc="1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15"/>
  </w:num>
  <w:num w:numId="3">
    <w:abstractNumId w:val="13"/>
  </w:num>
  <w:num w:numId="4">
    <w:abstractNumId w:val="10"/>
  </w:num>
  <w:num w:numId="5">
    <w:abstractNumId w:val="8"/>
  </w:num>
  <w:num w:numId="6">
    <w:abstractNumId w:val="4"/>
  </w:num>
  <w:num w:numId="7">
    <w:abstractNumId w:val="5"/>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8"/>
  </w:num>
  <w:num w:numId="16">
    <w:abstractNumId w:val="14"/>
  </w:num>
  <w:num w:numId="17">
    <w:abstractNumId w:val="12"/>
  </w:num>
  <w:num w:numId="18">
    <w:abstractNumId w:val="11"/>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D3"/>
    <w:rsid w:val="000051CE"/>
    <w:rsid w:val="00027425"/>
    <w:rsid w:val="000713F3"/>
    <w:rsid w:val="000B06B3"/>
    <w:rsid w:val="000F714E"/>
    <w:rsid w:val="002064B8"/>
    <w:rsid w:val="0022068C"/>
    <w:rsid w:val="00357DEC"/>
    <w:rsid w:val="003C762E"/>
    <w:rsid w:val="00416BE6"/>
    <w:rsid w:val="00423D69"/>
    <w:rsid w:val="004E2042"/>
    <w:rsid w:val="004E79D5"/>
    <w:rsid w:val="0051350C"/>
    <w:rsid w:val="00581D39"/>
    <w:rsid w:val="0059667F"/>
    <w:rsid w:val="005A65D3"/>
    <w:rsid w:val="00617699"/>
    <w:rsid w:val="00625F5C"/>
    <w:rsid w:val="006C6FB4"/>
    <w:rsid w:val="007033EE"/>
    <w:rsid w:val="007C0133"/>
    <w:rsid w:val="00811216"/>
    <w:rsid w:val="008612B9"/>
    <w:rsid w:val="008767F9"/>
    <w:rsid w:val="008C627E"/>
    <w:rsid w:val="008D3678"/>
    <w:rsid w:val="00987C8C"/>
    <w:rsid w:val="009F230E"/>
    <w:rsid w:val="00A2140B"/>
    <w:rsid w:val="00A8110A"/>
    <w:rsid w:val="00AD5890"/>
    <w:rsid w:val="00AE62D6"/>
    <w:rsid w:val="00B04D9A"/>
    <w:rsid w:val="00B74BF1"/>
    <w:rsid w:val="00C25692"/>
    <w:rsid w:val="00CD2FCD"/>
    <w:rsid w:val="00D15699"/>
    <w:rsid w:val="00D32DA1"/>
    <w:rsid w:val="00D36ED4"/>
    <w:rsid w:val="00D939F0"/>
    <w:rsid w:val="00DE2AB7"/>
    <w:rsid w:val="00DE5E81"/>
    <w:rsid w:val="00DF4F5D"/>
    <w:rsid w:val="00E41FC3"/>
    <w:rsid w:val="00E44FBE"/>
    <w:rsid w:val="00FD14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1247E"/>
  <w15:docId w15:val="{AF8FA547-8C78-45DE-AD66-0DE4EA7B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5D3"/>
    <w:rPr>
      <w:sz w:val="24"/>
      <w:szCs w:val="24"/>
    </w:rPr>
  </w:style>
  <w:style w:type="paragraph" w:styleId="Heading1">
    <w:name w:val="heading 1"/>
    <w:basedOn w:val="Normal"/>
    <w:next w:val="Normal"/>
    <w:qFormat/>
    <w:rsid w:val="005A65D3"/>
    <w:pPr>
      <w:keepNext/>
      <w:outlineLvl w:val="0"/>
    </w:pPr>
    <w:rPr>
      <w:sz w:val="28"/>
      <w:u w:val="single"/>
      <w:lang w:val="en-GB" w:eastAsia="en-US"/>
    </w:rPr>
  </w:style>
  <w:style w:type="paragraph" w:styleId="Heading2">
    <w:name w:val="heading 2"/>
    <w:basedOn w:val="Normal"/>
    <w:next w:val="Normal"/>
    <w:link w:val="Heading2Char"/>
    <w:uiPriority w:val="9"/>
    <w:semiHidden/>
    <w:unhideWhenUsed/>
    <w:qFormat/>
    <w:rsid w:val="0051350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65D3"/>
    <w:pPr>
      <w:jc w:val="center"/>
    </w:pPr>
    <w:rPr>
      <w:b/>
      <w:sz w:val="36"/>
      <w:szCs w:val="20"/>
      <w:lang w:val="en-GB" w:eastAsia="en-US"/>
    </w:rPr>
  </w:style>
  <w:style w:type="character" w:styleId="Hyperlink">
    <w:name w:val="Hyperlink"/>
    <w:rsid w:val="008D3678"/>
    <w:rPr>
      <w:color w:val="0000FF"/>
      <w:u w:val="single"/>
    </w:rPr>
  </w:style>
  <w:style w:type="table" w:styleId="TableGrid">
    <w:name w:val="Table Grid"/>
    <w:basedOn w:val="TableNormal"/>
    <w:rsid w:val="00D3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692"/>
    <w:rPr>
      <w:rFonts w:ascii="Tahoma" w:hAnsi="Tahoma" w:cs="Tahoma"/>
      <w:sz w:val="16"/>
      <w:szCs w:val="16"/>
    </w:rPr>
  </w:style>
  <w:style w:type="character" w:customStyle="1" w:styleId="BalloonTextChar">
    <w:name w:val="Balloon Text Char"/>
    <w:link w:val="BalloonText"/>
    <w:uiPriority w:val="99"/>
    <w:semiHidden/>
    <w:rsid w:val="00C25692"/>
    <w:rPr>
      <w:rFonts w:ascii="Tahoma" w:hAnsi="Tahoma" w:cs="Tahoma"/>
      <w:sz w:val="16"/>
      <w:szCs w:val="16"/>
    </w:rPr>
  </w:style>
  <w:style w:type="character" w:styleId="CommentReference">
    <w:name w:val="annotation reference"/>
    <w:uiPriority w:val="99"/>
    <w:semiHidden/>
    <w:unhideWhenUsed/>
    <w:rsid w:val="0059667F"/>
    <w:rPr>
      <w:sz w:val="16"/>
      <w:szCs w:val="16"/>
    </w:rPr>
  </w:style>
  <w:style w:type="paragraph" w:styleId="CommentText">
    <w:name w:val="annotation text"/>
    <w:basedOn w:val="Normal"/>
    <w:link w:val="CommentTextChar"/>
    <w:uiPriority w:val="99"/>
    <w:semiHidden/>
    <w:unhideWhenUsed/>
    <w:rsid w:val="0059667F"/>
    <w:rPr>
      <w:sz w:val="20"/>
      <w:szCs w:val="20"/>
    </w:rPr>
  </w:style>
  <w:style w:type="character" w:customStyle="1" w:styleId="CommentTextChar">
    <w:name w:val="Comment Text Char"/>
    <w:basedOn w:val="DefaultParagraphFont"/>
    <w:link w:val="CommentText"/>
    <w:uiPriority w:val="99"/>
    <w:semiHidden/>
    <w:rsid w:val="0059667F"/>
  </w:style>
  <w:style w:type="paragraph" w:styleId="CommentSubject">
    <w:name w:val="annotation subject"/>
    <w:basedOn w:val="CommentText"/>
    <w:next w:val="CommentText"/>
    <w:link w:val="CommentSubjectChar"/>
    <w:uiPriority w:val="99"/>
    <w:semiHidden/>
    <w:unhideWhenUsed/>
    <w:rsid w:val="0059667F"/>
    <w:rPr>
      <w:b/>
      <w:bCs/>
    </w:rPr>
  </w:style>
  <w:style w:type="character" w:customStyle="1" w:styleId="CommentSubjectChar">
    <w:name w:val="Comment Subject Char"/>
    <w:link w:val="CommentSubject"/>
    <w:uiPriority w:val="99"/>
    <w:semiHidden/>
    <w:rsid w:val="0059667F"/>
    <w:rPr>
      <w:b/>
      <w:bCs/>
    </w:rPr>
  </w:style>
  <w:style w:type="character" w:customStyle="1" w:styleId="Heading2Char">
    <w:name w:val="Heading 2 Char"/>
    <w:link w:val="Heading2"/>
    <w:uiPriority w:val="9"/>
    <w:semiHidden/>
    <w:rsid w:val="0051350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llycar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B729-D209-49EA-9107-B36C5C7D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11221</CharactersWithSpaces>
  <SharedDoc>false</SharedDoc>
  <HLinks>
    <vt:vector size="6" baseType="variant">
      <vt:variant>
        <vt:i4>2031660</vt:i4>
      </vt:variant>
      <vt:variant>
        <vt:i4>0</vt:i4>
      </vt:variant>
      <vt:variant>
        <vt:i4>0</vt:i4>
      </vt:variant>
      <vt:variant>
        <vt:i4>5</vt:i4>
      </vt:variant>
      <vt:variant>
        <vt:lpwstr>mailto:ballycarns@gmail.com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Kilbride National School</dc:creator>
  <cp:keywords/>
  <cp:lastModifiedBy>Admin</cp:lastModifiedBy>
  <cp:revision>8</cp:revision>
  <cp:lastPrinted>2015-02-16T14:58:00Z</cp:lastPrinted>
  <dcterms:created xsi:type="dcterms:W3CDTF">2017-10-09T09:44:00Z</dcterms:created>
  <dcterms:modified xsi:type="dcterms:W3CDTF">2021-08-18T13:10:00Z</dcterms:modified>
</cp:coreProperties>
</file>